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36"/>
      </w:tblGrid>
      <w:tr w:rsidR="00642268" w:rsidRPr="00BD41F0" w:rsidTr="00DD2571">
        <w:trPr>
          <w:trHeight w:val="291"/>
          <w:jc w:val="center"/>
        </w:trPr>
        <w:tc>
          <w:tcPr>
            <w:tcW w:w="7536" w:type="dxa"/>
          </w:tcPr>
          <w:p w:rsidR="00642268" w:rsidRPr="00BD41F0" w:rsidRDefault="00642268" w:rsidP="00945FBB">
            <w:pPr>
              <w:ind w:right="-270"/>
              <w:jc w:val="center"/>
              <w:rPr>
                <w:b/>
                <w:sz w:val="20"/>
                <w:szCs w:val="20"/>
                <w:lang w:bidi="bn-BD"/>
              </w:rPr>
            </w:pPr>
          </w:p>
        </w:tc>
      </w:tr>
      <w:tr w:rsidR="00642268" w:rsidRPr="00BD41F0" w:rsidTr="00DD2571">
        <w:trPr>
          <w:trHeight w:val="1084"/>
          <w:jc w:val="center"/>
        </w:trPr>
        <w:tc>
          <w:tcPr>
            <w:tcW w:w="7536" w:type="dxa"/>
          </w:tcPr>
          <w:p w:rsidR="00642268" w:rsidRPr="00BD41F0" w:rsidRDefault="00642268" w:rsidP="00945FBB">
            <w:pPr>
              <w:ind w:right="-270"/>
              <w:jc w:val="center"/>
              <w:rPr>
                <w:b/>
                <w:sz w:val="20"/>
                <w:szCs w:val="20"/>
                <w:lang w:bidi="bn-BD"/>
              </w:rPr>
            </w:pPr>
            <w:r w:rsidRPr="00BD41F0">
              <w:rPr>
                <w:b/>
                <w:noProof/>
                <w:sz w:val="20"/>
                <w:szCs w:val="20"/>
              </w:rPr>
              <w:drawing>
                <wp:inline distT="0" distB="0" distL="0" distR="0">
                  <wp:extent cx="1431899" cy="529995"/>
                  <wp:effectExtent l="19050" t="0" r="0" b="0"/>
                  <wp:docPr id="68" name="Picture 3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ntitled"/>
                          <pic:cNvPicPr>
                            <a:picLocks noChangeAspect="1" noChangeArrowheads="1"/>
                          </pic:cNvPicPr>
                        </pic:nvPicPr>
                        <pic:blipFill>
                          <a:blip r:embed="rId8" cstate="print"/>
                          <a:srcRect/>
                          <a:stretch>
                            <a:fillRect/>
                          </a:stretch>
                        </pic:blipFill>
                        <pic:spPr bwMode="auto">
                          <a:xfrm>
                            <a:off x="0" y="0"/>
                            <a:ext cx="1435609" cy="531368"/>
                          </a:xfrm>
                          <a:prstGeom prst="rect">
                            <a:avLst/>
                          </a:prstGeom>
                          <a:noFill/>
                          <a:ln w="9525">
                            <a:noFill/>
                            <a:miter lim="800000"/>
                            <a:headEnd/>
                            <a:tailEnd/>
                          </a:ln>
                        </pic:spPr>
                      </pic:pic>
                    </a:graphicData>
                  </a:graphic>
                </wp:inline>
              </w:drawing>
            </w:r>
          </w:p>
        </w:tc>
      </w:tr>
      <w:tr w:rsidR="00642268" w:rsidRPr="00BD41F0" w:rsidTr="00DD2571">
        <w:trPr>
          <w:trHeight w:val="566"/>
          <w:jc w:val="center"/>
        </w:trPr>
        <w:tc>
          <w:tcPr>
            <w:tcW w:w="7536" w:type="dxa"/>
          </w:tcPr>
          <w:p w:rsidR="00642268" w:rsidRPr="00107145" w:rsidRDefault="00642268" w:rsidP="008F1D2B">
            <w:pPr>
              <w:ind w:right="-270"/>
              <w:jc w:val="center"/>
              <w:rPr>
                <w:sz w:val="32"/>
                <w:szCs w:val="40"/>
                <w:lang w:bidi="bn-BD"/>
              </w:rPr>
            </w:pPr>
            <w:r w:rsidRPr="00107145">
              <w:rPr>
                <w:b/>
                <w:bCs/>
                <w:sz w:val="32"/>
                <w:szCs w:val="40"/>
              </w:rPr>
              <w:t>University of Liberal Arts Bangladesh</w:t>
            </w:r>
          </w:p>
        </w:tc>
      </w:tr>
    </w:tbl>
    <w:p w:rsidR="00642268" w:rsidRPr="00BD41F0" w:rsidRDefault="00642268" w:rsidP="00945FBB">
      <w:pPr>
        <w:ind w:left="-540" w:right="-270"/>
        <w:jc w:val="center"/>
        <w:rPr>
          <w:sz w:val="20"/>
          <w:szCs w:val="20"/>
          <w:lang w:bidi="bn-BD"/>
        </w:rPr>
      </w:pPr>
    </w:p>
    <w:p w:rsidR="00642268" w:rsidRPr="00BD41F0" w:rsidRDefault="00C5286D" w:rsidP="00247EBF">
      <w:pPr>
        <w:tabs>
          <w:tab w:val="left" w:pos="540"/>
          <w:tab w:val="left" w:pos="3960"/>
          <w:tab w:val="left" w:pos="4320"/>
          <w:tab w:val="left" w:pos="6420"/>
        </w:tabs>
        <w:spacing w:after="240"/>
        <w:jc w:val="both"/>
        <w:rPr>
          <w:b/>
        </w:rPr>
      </w:pPr>
      <w:r>
        <w:rPr>
          <w:b/>
        </w:rPr>
        <w:t xml:space="preserve">1. </w:t>
      </w:r>
      <w:r w:rsidR="007F5FD5">
        <w:rPr>
          <w:b/>
        </w:rPr>
        <w:tab/>
      </w:r>
      <w:r>
        <w:rPr>
          <w:b/>
        </w:rPr>
        <w:t>Type of</w:t>
      </w:r>
      <w:r w:rsidR="00642268" w:rsidRPr="00BD41F0">
        <w:rPr>
          <w:b/>
        </w:rPr>
        <w:t xml:space="preserve"> University</w:t>
      </w:r>
      <w:r w:rsidR="00642268" w:rsidRPr="00BD41F0">
        <w:rPr>
          <w:b/>
        </w:rPr>
        <w:tab/>
      </w:r>
      <w:r w:rsidR="00642268" w:rsidRPr="00BD41F0">
        <w:t xml:space="preserve">: </w:t>
      </w:r>
      <w:r w:rsidR="00642268" w:rsidRPr="00247EBF">
        <w:rPr>
          <w:b/>
        </w:rPr>
        <w:t>Private</w:t>
      </w:r>
      <w:r w:rsidR="00642268" w:rsidRPr="00BD41F0">
        <w:rPr>
          <w:b/>
        </w:rPr>
        <w:tab/>
      </w:r>
      <w:r w:rsidR="00642268" w:rsidRPr="00BD41F0">
        <w:rPr>
          <w:b/>
        </w:rPr>
        <w:tab/>
      </w:r>
    </w:p>
    <w:p w:rsidR="00642268" w:rsidRPr="00BD41F0" w:rsidRDefault="00642268" w:rsidP="00945FBB">
      <w:pPr>
        <w:tabs>
          <w:tab w:val="left" w:pos="540"/>
          <w:tab w:val="left" w:pos="3960"/>
          <w:tab w:val="left" w:pos="4320"/>
        </w:tabs>
        <w:jc w:val="both"/>
        <w:rPr>
          <w:sz w:val="20"/>
          <w:szCs w:val="20"/>
        </w:rPr>
      </w:pPr>
      <w:r w:rsidRPr="00BD41F0">
        <w:rPr>
          <w:sz w:val="20"/>
          <w:szCs w:val="20"/>
        </w:rPr>
        <w:tab/>
        <w:t>Year of Establishment</w:t>
      </w:r>
      <w:r w:rsidRPr="00BD41F0">
        <w:rPr>
          <w:sz w:val="20"/>
          <w:szCs w:val="20"/>
        </w:rPr>
        <w:tab/>
      </w:r>
      <w:r w:rsidRPr="00BD41F0">
        <w:rPr>
          <w:b/>
          <w:sz w:val="20"/>
          <w:szCs w:val="20"/>
        </w:rPr>
        <w:t>:</w:t>
      </w:r>
      <w:r w:rsidRPr="00BD41F0">
        <w:rPr>
          <w:sz w:val="20"/>
          <w:szCs w:val="20"/>
        </w:rPr>
        <w:t xml:space="preserve"> 2003</w:t>
      </w:r>
      <w:r w:rsidRPr="00BD41F0">
        <w:rPr>
          <w:sz w:val="20"/>
          <w:szCs w:val="20"/>
        </w:rPr>
        <w:tab/>
      </w:r>
    </w:p>
    <w:p w:rsidR="00642268" w:rsidRPr="00BD41F0" w:rsidRDefault="00642268" w:rsidP="00945FBB">
      <w:pPr>
        <w:tabs>
          <w:tab w:val="left" w:pos="3960"/>
        </w:tabs>
        <w:ind w:left="4320" w:hanging="3780"/>
        <w:rPr>
          <w:sz w:val="20"/>
          <w:szCs w:val="20"/>
        </w:rPr>
      </w:pPr>
      <w:r w:rsidRPr="00BD41F0">
        <w:rPr>
          <w:sz w:val="20"/>
          <w:szCs w:val="20"/>
        </w:rPr>
        <w:t>Postal Address</w:t>
      </w:r>
      <w:r w:rsidRPr="00BD41F0">
        <w:rPr>
          <w:sz w:val="20"/>
          <w:szCs w:val="20"/>
        </w:rPr>
        <w:tab/>
      </w:r>
      <w:r w:rsidRPr="00BD41F0">
        <w:rPr>
          <w:b/>
          <w:sz w:val="20"/>
          <w:szCs w:val="20"/>
        </w:rPr>
        <w:t xml:space="preserve">: </w:t>
      </w:r>
      <w:r w:rsidRPr="00BD41F0">
        <w:rPr>
          <w:sz w:val="20"/>
          <w:szCs w:val="20"/>
        </w:rPr>
        <w:t xml:space="preserve">House # 56, Road # 4/A, Dhanmondi R/A, </w:t>
      </w:r>
    </w:p>
    <w:p w:rsidR="00642268" w:rsidRPr="00BD41F0" w:rsidRDefault="00247EBF" w:rsidP="007F5FD5">
      <w:pPr>
        <w:ind w:left="4050" w:hanging="450"/>
        <w:rPr>
          <w:sz w:val="20"/>
          <w:szCs w:val="20"/>
        </w:rPr>
      </w:pPr>
      <w:r>
        <w:rPr>
          <w:sz w:val="20"/>
          <w:szCs w:val="20"/>
        </w:rPr>
        <w:tab/>
      </w:r>
      <w:r w:rsidR="00642268" w:rsidRPr="00BD41F0">
        <w:rPr>
          <w:sz w:val="20"/>
          <w:szCs w:val="20"/>
        </w:rPr>
        <w:t>Dhaka 1209</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9661255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 xml:space="preserve"> 880-2-9660610</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00247EBF" w:rsidRPr="00247EBF">
        <w:rPr>
          <w:sz w:val="20"/>
          <w:szCs w:val="20"/>
        </w:rPr>
        <w:t>info@ulab.edu.bd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www.ula</w:t>
      </w:r>
      <w:r w:rsidR="00247EBF">
        <w:rPr>
          <w:sz w:val="20"/>
          <w:szCs w:val="20"/>
        </w:rPr>
        <w:t>b</w:t>
      </w:r>
      <w:r w:rsidR="00AC6E9E">
        <w:rPr>
          <w:sz w:val="20"/>
          <w:szCs w:val="20"/>
        </w:rPr>
        <w:t>.</w:t>
      </w:r>
      <w:r w:rsidR="00247EBF">
        <w:rPr>
          <w:sz w:val="20"/>
          <w:szCs w:val="20"/>
        </w:rPr>
        <w:t>e</w:t>
      </w:r>
      <w:r w:rsidR="00AC6E9E">
        <w:rPr>
          <w:sz w:val="20"/>
          <w:szCs w:val="20"/>
        </w:rPr>
        <w:t>d</w:t>
      </w:r>
      <w:r w:rsidRPr="00BD41F0">
        <w:rPr>
          <w:sz w:val="20"/>
          <w:szCs w:val="20"/>
        </w:rPr>
        <w:t>u.bd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7F5FD5">
      <w:pPr>
        <w:tabs>
          <w:tab w:val="left" w:pos="540"/>
        </w:tabs>
        <w:rPr>
          <w:b/>
        </w:rPr>
      </w:pPr>
      <w:r w:rsidRPr="00BD41F0">
        <w:rPr>
          <w:b/>
        </w:rPr>
        <w:t>2.</w:t>
      </w:r>
      <w:r w:rsidR="007F5FD5">
        <w:rPr>
          <w:b/>
        </w:rPr>
        <w:tab/>
      </w:r>
      <w:r w:rsidRPr="00BD41F0">
        <w:rPr>
          <w:b/>
        </w:rPr>
        <w:t>Background of the Establishment of the University</w:t>
      </w:r>
    </w:p>
    <w:p w:rsidR="00642268" w:rsidRPr="00BD41F0" w:rsidRDefault="00642268" w:rsidP="00945FBB">
      <w:pPr>
        <w:rPr>
          <w:b/>
        </w:rPr>
      </w:pPr>
    </w:p>
    <w:p w:rsidR="00642268" w:rsidRDefault="00642268" w:rsidP="00945FBB">
      <w:pPr>
        <w:jc w:val="both"/>
        <w:rPr>
          <w:sz w:val="20"/>
          <w:szCs w:val="20"/>
        </w:rPr>
      </w:pPr>
      <w:r w:rsidRPr="00BD41F0">
        <w:rPr>
          <w:sz w:val="20"/>
          <w:szCs w:val="20"/>
        </w:rPr>
        <w:t>The University of Liberal Arts Bangladesh (ULAB), founded by renowned entrepreneur Kazi Shahid Ahmed, was established as an educational institution in order to render service to the country. The idea of the University was initiated at a public colloquium in February 2002</w:t>
      </w:r>
      <w:r w:rsidR="00247EBF">
        <w:rPr>
          <w:sz w:val="20"/>
          <w:szCs w:val="20"/>
        </w:rPr>
        <w:t xml:space="preserve"> which</w:t>
      </w:r>
      <w:r w:rsidRPr="00BD41F0">
        <w:rPr>
          <w:sz w:val="20"/>
          <w:szCs w:val="20"/>
        </w:rPr>
        <w:t xml:space="preserve"> was attended by leading academics, cultural personalities and entrepreneurs. Approval for the opening was received from the University Grants Commission (UGC) of Bangladesh in November 2003.</w:t>
      </w:r>
    </w:p>
    <w:p w:rsidR="00247EBF" w:rsidRPr="00BD41F0" w:rsidRDefault="00247EBF" w:rsidP="00945FBB">
      <w:pPr>
        <w:jc w:val="both"/>
        <w:rPr>
          <w:sz w:val="20"/>
          <w:szCs w:val="20"/>
        </w:rPr>
      </w:pPr>
    </w:p>
    <w:p w:rsidR="00642268" w:rsidRPr="00BD41F0" w:rsidRDefault="00642268" w:rsidP="00945FBB">
      <w:pPr>
        <w:jc w:val="both"/>
        <w:rPr>
          <w:sz w:val="20"/>
          <w:szCs w:val="20"/>
        </w:rPr>
      </w:pPr>
      <w:r w:rsidRPr="00BD41F0">
        <w:rPr>
          <w:sz w:val="20"/>
          <w:szCs w:val="20"/>
        </w:rPr>
        <w:t xml:space="preserve">ULAB was formally launched at a ceremony on </w:t>
      </w:r>
      <w:r w:rsidR="00247EBF">
        <w:rPr>
          <w:sz w:val="20"/>
          <w:szCs w:val="20"/>
        </w:rPr>
        <w:t xml:space="preserve">1 </w:t>
      </w:r>
      <w:r w:rsidRPr="00BD41F0">
        <w:rPr>
          <w:sz w:val="20"/>
          <w:szCs w:val="20"/>
        </w:rPr>
        <w:t xml:space="preserve">October 2004. For its first two years the university operated from its original campus in Mohakhali. A new, purpose-built campus in the heart of Dhanmondi was built in the Fall of 2006. A second campus building was opened in Dhanmondi in the Fall of 2008. These fully-dedicated buildings have all modern facilities, laboratories and libraries available for its students. ULAB has acquired land for its permanent campus in Ramchandrapur, </w:t>
      </w:r>
      <w:r w:rsidR="00247EBF">
        <w:rPr>
          <w:sz w:val="20"/>
          <w:szCs w:val="20"/>
        </w:rPr>
        <w:t>Mohammadpur, Dhaka, and has begu</w:t>
      </w:r>
      <w:r w:rsidRPr="00BD41F0">
        <w:rPr>
          <w:sz w:val="20"/>
          <w:szCs w:val="20"/>
        </w:rPr>
        <w:t>n</w:t>
      </w:r>
      <w:r w:rsidR="00140F31">
        <w:rPr>
          <w:sz w:val="20"/>
          <w:szCs w:val="20"/>
        </w:rPr>
        <w:t xml:space="preserve"> to offer courses there with</w:t>
      </w:r>
      <w:r w:rsidRPr="00BD41F0">
        <w:rPr>
          <w:sz w:val="20"/>
          <w:szCs w:val="20"/>
        </w:rPr>
        <w:t xml:space="preserve"> permission from </w:t>
      </w:r>
      <w:r w:rsidR="00140F31">
        <w:rPr>
          <w:sz w:val="20"/>
          <w:szCs w:val="20"/>
        </w:rPr>
        <w:t xml:space="preserve">the </w:t>
      </w:r>
      <w:r w:rsidRPr="00BD41F0">
        <w:rPr>
          <w:sz w:val="20"/>
          <w:szCs w:val="20"/>
        </w:rPr>
        <w:t xml:space="preserve">UGC. </w:t>
      </w:r>
    </w:p>
    <w:p w:rsidR="00247EBF" w:rsidRDefault="00247EBF" w:rsidP="00945FBB">
      <w:pPr>
        <w:jc w:val="both"/>
        <w:rPr>
          <w:sz w:val="20"/>
          <w:szCs w:val="20"/>
        </w:rPr>
      </w:pPr>
    </w:p>
    <w:p w:rsidR="00642268" w:rsidRPr="00BD41F0" w:rsidRDefault="00642268" w:rsidP="00945FBB">
      <w:pPr>
        <w:jc w:val="both"/>
        <w:rPr>
          <w:sz w:val="20"/>
          <w:szCs w:val="20"/>
        </w:rPr>
      </w:pPr>
      <w:r w:rsidRPr="00BD41F0">
        <w:rPr>
          <w:sz w:val="20"/>
          <w:szCs w:val="20"/>
        </w:rPr>
        <w:t>The University of Liberal Arts Bangladesh is devoted to developing young minds to their fullest potential through the free and creative pursuit of knowledge. ULAB embraces three Core Values: Liberal Arts, Sustainable Development and Active Learning. These are developed though General Education core courses and a partnership with the Center for Active Learning at the University of Gloucestershire, UK.</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 xml:space="preserve">3. </w:t>
      </w:r>
      <w:r w:rsidR="007F5FD5">
        <w:rPr>
          <w:b/>
        </w:rPr>
        <w:tab/>
      </w:r>
      <w:r w:rsidRPr="00BD41F0">
        <w:rPr>
          <w:b/>
        </w:rPr>
        <w:t>Act</w:t>
      </w:r>
    </w:p>
    <w:p w:rsidR="00642268" w:rsidRPr="00BD41F0" w:rsidRDefault="00642268" w:rsidP="007F5FD5">
      <w:pPr>
        <w:tabs>
          <w:tab w:val="left" w:pos="540"/>
        </w:tabs>
        <w:spacing w:before="120"/>
        <w:jc w:val="both"/>
        <w:rPr>
          <w:sz w:val="20"/>
          <w:szCs w:val="20"/>
        </w:rPr>
      </w:pPr>
      <w:r w:rsidRPr="00BD41F0">
        <w:rPr>
          <w:b/>
          <w:sz w:val="20"/>
          <w:szCs w:val="20"/>
        </w:rPr>
        <w:tab/>
      </w:r>
      <w:r w:rsidRPr="00BD41F0">
        <w:rPr>
          <w:sz w:val="20"/>
          <w:szCs w:val="20"/>
        </w:rPr>
        <w:t>Private University Act 2010</w:t>
      </w:r>
    </w:p>
    <w:p w:rsidR="00642268" w:rsidRPr="00BD41F0" w:rsidRDefault="00642268" w:rsidP="007F5FD5">
      <w:pPr>
        <w:tabs>
          <w:tab w:val="left" w:pos="540"/>
        </w:tabs>
        <w:rPr>
          <w:b/>
        </w:rPr>
      </w:pPr>
      <w:r w:rsidRPr="00BD41F0">
        <w:rPr>
          <w:b/>
        </w:rPr>
        <w:lastRenderedPageBreak/>
        <w:t xml:space="preserve">4. </w:t>
      </w:r>
      <w:r w:rsidR="007F5FD5">
        <w:rPr>
          <w:b/>
        </w:rPr>
        <w:tab/>
      </w:r>
      <w:r w:rsidRPr="00BD41F0">
        <w:rPr>
          <w:b/>
        </w:rPr>
        <w:t>Authorities of the University</w:t>
      </w:r>
    </w:p>
    <w:p w:rsidR="00642268" w:rsidRPr="00BD41F0" w:rsidRDefault="00642268" w:rsidP="00945FBB">
      <w:pPr>
        <w:rPr>
          <w:b/>
        </w:rPr>
      </w:pP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 xml:space="preserve">Board of Trustees </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 xml:space="preserve">Syndicate </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Academic Council</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Finance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Selection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Degree Review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 xml:space="preserve">Disciplinary Committee for Students </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Library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Admission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Sexual Harassment Complaints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Faculty Promotion Committee</w:t>
      </w:r>
    </w:p>
    <w:p w:rsidR="00642268" w:rsidRPr="00BD41F0" w:rsidRDefault="00642268" w:rsidP="002E5790">
      <w:pPr>
        <w:pStyle w:val="ListParagraph"/>
        <w:numPr>
          <w:ilvl w:val="1"/>
          <w:numId w:val="111"/>
        </w:numPr>
        <w:ind w:left="990" w:hanging="450"/>
        <w:contextualSpacing/>
        <w:rPr>
          <w:sz w:val="20"/>
          <w:szCs w:val="20"/>
        </w:rPr>
      </w:pPr>
      <w:r w:rsidRPr="00BD41F0">
        <w:rPr>
          <w:sz w:val="20"/>
          <w:szCs w:val="20"/>
        </w:rPr>
        <w:t>Faculty Leave Committee</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r w:rsidRPr="00BD41F0">
        <w:rPr>
          <w:b/>
        </w:rPr>
        <w:tab/>
      </w:r>
    </w:p>
    <w:p w:rsidR="00642268" w:rsidRPr="00BD41F0" w:rsidRDefault="00642268" w:rsidP="00945FBB">
      <w:pPr>
        <w:tabs>
          <w:tab w:val="left" w:pos="540"/>
        </w:tabs>
        <w:jc w:val="both"/>
        <w:rPr>
          <w:b/>
        </w:rPr>
      </w:pP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Chancellor </w:t>
      </w:r>
      <w:r w:rsidRPr="00BD41F0">
        <w:rPr>
          <w:sz w:val="20"/>
          <w:szCs w:val="20"/>
        </w:rPr>
        <w:tab/>
      </w:r>
      <w:r w:rsidRPr="00BD41F0">
        <w:rPr>
          <w:sz w:val="20"/>
          <w:szCs w:val="20"/>
        </w:rPr>
        <w:tab/>
        <w:t>: 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r>
      <w:r w:rsidRPr="00BD41F0">
        <w:rPr>
          <w:sz w:val="20"/>
          <w:szCs w:val="20"/>
        </w:rPr>
        <w:tab/>
        <w:t>: Pr</w:t>
      </w:r>
      <w:r w:rsidR="00B81DC0">
        <w:rPr>
          <w:sz w:val="20"/>
          <w:szCs w:val="20"/>
        </w:rPr>
        <w:t>of.</w:t>
      </w:r>
      <w:r w:rsidRPr="00BD41F0">
        <w:rPr>
          <w:sz w:val="20"/>
          <w:szCs w:val="20"/>
        </w:rPr>
        <w:t xml:space="preserve"> Imran Rahman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w:t>
      </w:r>
      <w:r w:rsidR="00B81DC0">
        <w:rPr>
          <w:sz w:val="20"/>
          <w:szCs w:val="20"/>
        </w:rPr>
        <w:t xml:space="preserve">ro-Vice Chancellor </w:t>
      </w:r>
      <w:r w:rsidR="00B81DC0">
        <w:rPr>
          <w:sz w:val="20"/>
          <w:szCs w:val="20"/>
        </w:rPr>
        <w:tab/>
      </w:r>
      <w:r w:rsidR="00B81DC0">
        <w:rPr>
          <w:sz w:val="20"/>
          <w:szCs w:val="20"/>
        </w:rPr>
        <w:tab/>
        <w:t>: Prof.</w:t>
      </w:r>
      <w:r w:rsidR="00247EBF">
        <w:rPr>
          <w:sz w:val="20"/>
          <w:szCs w:val="20"/>
        </w:rPr>
        <w:t xml:space="preserve">Dr. H </w:t>
      </w:r>
      <w:r w:rsidR="004E0396">
        <w:rPr>
          <w:sz w:val="20"/>
          <w:szCs w:val="20"/>
        </w:rPr>
        <w:t>M Jahirul Haque</w:t>
      </w:r>
      <w:r w:rsidRPr="00BD41F0">
        <w:rPr>
          <w:sz w:val="20"/>
          <w:szCs w:val="20"/>
        </w:rPr>
        <w:tab/>
      </w:r>
    </w:p>
    <w:p w:rsidR="00642268" w:rsidRPr="00BD41F0" w:rsidRDefault="00B81DC0"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r>
      <w:r>
        <w:rPr>
          <w:sz w:val="20"/>
          <w:szCs w:val="20"/>
        </w:rPr>
        <w:tab/>
        <w:t>: Prof.</w:t>
      </w:r>
      <w:r w:rsidR="004E0396">
        <w:rPr>
          <w:sz w:val="20"/>
          <w:szCs w:val="20"/>
        </w:rPr>
        <w:t xml:space="preserve"> Dr. Milan Kumar Bhattacharjee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r>
      <w:r w:rsidRPr="00BD41F0">
        <w:rPr>
          <w:sz w:val="20"/>
          <w:szCs w:val="20"/>
        </w:rPr>
        <w:tab/>
        <w:t>: Lt Col Md. Foyzul Islam (Retd)</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r>
      <w:r w:rsidRPr="00BD41F0">
        <w:rPr>
          <w:sz w:val="20"/>
          <w:szCs w:val="20"/>
        </w:rPr>
        <w:tab/>
        <w:t>: Mr. Wazir A F Ahmed</w:t>
      </w:r>
      <w:r w:rsidRPr="00BD41F0">
        <w:rPr>
          <w:sz w:val="20"/>
          <w:szCs w:val="20"/>
        </w:rPr>
        <w:tab/>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r>
      <w:r w:rsidRPr="00BD41F0">
        <w:rPr>
          <w:sz w:val="20"/>
          <w:szCs w:val="20"/>
        </w:rPr>
        <w:tab/>
        <w:t>: Mr. Hasan Emam (In Charge)</w:t>
      </w:r>
      <w:r w:rsidRPr="00BD41F0">
        <w:rPr>
          <w:sz w:val="20"/>
          <w:szCs w:val="20"/>
        </w:rPr>
        <w:tab/>
      </w:r>
    </w:p>
    <w:p w:rsidR="00642268" w:rsidRPr="00BD41F0" w:rsidRDefault="00642268" w:rsidP="00945FBB">
      <w:pPr>
        <w:tabs>
          <w:tab w:val="left" w:pos="540"/>
          <w:tab w:val="left" w:pos="3960"/>
          <w:tab w:val="left" w:pos="4320"/>
        </w:tabs>
        <w:ind w:left="547"/>
        <w:rPr>
          <w:sz w:val="20"/>
          <w:szCs w:val="20"/>
        </w:rPr>
      </w:pPr>
      <w:r w:rsidRPr="00BD41F0">
        <w:rPr>
          <w:sz w:val="20"/>
          <w:szCs w:val="20"/>
        </w:rPr>
        <w:t>Controller of Examinations</w:t>
      </w:r>
      <w:r w:rsidRPr="00BD41F0">
        <w:rPr>
          <w:sz w:val="20"/>
          <w:szCs w:val="20"/>
        </w:rPr>
        <w:tab/>
      </w:r>
      <w:r w:rsidRPr="00BD41F0">
        <w:rPr>
          <w:sz w:val="20"/>
          <w:szCs w:val="20"/>
        </w:rPr>
        <w:tab/>
        <w:t>: Mr. Sk. Habibur Rahman (In Charge)</w:t>
      </w:r>
    </w:p>
    <w:p w:rsidR="00642268" w:rsidRPr="00BD41F0" w:rsidRDefault="00642268" w:rsidP="00945FBB">
      <w:pPr>
        <w:ind w:firstLine="547"/>
        <w:rPr>
          <w:sz w:val="20"/>
          <w:szCs w:val="20"/>
        </w:rPr>
      </w:pPr>
      <w:r w:rsidRPr="00BD41F0">
        <w:rPr>
          <w:sz w:val="20"/>
          <w:szCs w:val="20"/>
        </w:rPr>
        <w:t xml:space="preserve">Director of Planning </w:t>
      </w:r>
      <w:r w:rsidR="00FA1302">
        <w:rPr>
          <w:sz w:val="20"/>
          <w:szCs w:val="20"/>
        </w:rPr>
        <w:t>and</w:t>
      </w:r>
      <w:r w:rsidR="00247EBF">
        <w:rPr>
          <w:sz w:val="20"/>
          <w:szCs w:val="20"/>
        </w:rPr>
        <w:t xml:space="preserve"> Development</w:t>
      </w:r>
      <w:r w:rsidR="00247EBF">
        <w:rPr>
          <w:sz w:val="20"/>
          <w:szCs w:val="20"/>
        </w:rPr>
        <w:tab/>
      </w:r>
      <w:r w:rsidR="004E0396">
        <w:rPr>
          <w:sz w:val="20"/>
          <w:szCs w:val="20"/>
        </w:rPr>
        <w:t>: Professor Dr. Brian Shoesmith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Prokashana Sangstha</w:t>
      </w:r>
      <w:r w:rsidRPr="00BD41F0">
        <w:rPr>
          <w:sz w:val="20"/>
          <w:szCs w:val="20"/>
        </w:rPr>
        <w:tab/>
      </w:r>
      <w:r w:rsidRPr="00BD41F0">
        <w:rPr>
          <w:sz w:val="20"/>
          <w:szCs w:val="20"/>
        </w:rPr>
        <w:tab/>
        <w:t>: Professor Khademul Islam</w:t>
      </w:r>
      <w:r w:rsidRPr="00BD41F0">
        <w:rPr>
          <w:sz w:val="20"/>
          <w:szCs w:val="20"/>
        </w:rPr>
        <w:tab/>
      </w:r>
    </w:p>
    <w:p w:rsidR="00642268" w:rsidRPr="00BD41F0" w:rsidRDefault="00642268" w:rsidP="00945FBB">
      <w:pPr>
        <w:tabs>
          <w:tab w:val="left" w:pos="540"/>
          <w:tab w:val="left" w:pos="3960"/>
          <w:tab w:val="left" w:pos="4320"/>
        </w:tabs>
        <w:ind w:left="5040" w:hanging="4493"/>
        <w:jc w:val="both"/>
        <w:rPr>
          <w:sz w:val="20"/>
          <w:szCs w:val="20"/>
        </w:rPr>
      </w:pPr>
      <w:r w:rsidRPr="00BD41F0">
        <w:rPr>
          <w:sz w:val="20"/>
          <w:szCs w:val="20"/>
        </w:rPr>
        <w:t>Director of Accounts</w:t>
      </w:r>
      <w:r w:rsidRPr="00BD41F0">
        <w:rPr>
          <w:sz w:val="20"/>
          <w:szCs w:val="20"/>
        </w:rPr>
        <w:tab/>
      </w:r>
      <w:r w:rsidRPr="00BD41F0">
        <w:rPr>
          <w:sz w:val="20"/>
          <w:szCs w:val="20"/>
        </w:rPr>
        <w:tab/>
        <w:t>: Mr. N</w:t>
      </w:r>
      <w:r w:rsidR="00247EBF">
        <w:rPr>
          <w:sz w:val="20"/>
          <w:szCs w:val="20"/>
        </w:rPr>
        <w:t xml:space="preserve">ikhil Chandra Bhattacharyya (In </w:t>
      </w:r>
      <w:r w:rsidRPr="00BD41F0">
        <w:rPr>
          <w:sz w:val="20"/>
          <w:szCs w:val="20"/>
        </w:rPr>
        <w:t>Charge)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r>
      <w:r w:rsidRPr="00BD41F0">
        <w:rPr>
          <w:sz w:val="20"/>
          <w:szCs w:val="20"/>
        </w:rPr>
        <w:tab/>
        <w:t>: Ms</w:t>
      </w:r>
      <w:r w:rsidR="00247EBF">
        <w:rPr>
          <w:sz w:val="20"/>
          <w:szCs w:val="20"/>
        </w:rPr>
        <w:t>.</w:t>
      </w:r>
      <w:r w:rsidRPr="00BD41F0">
        <w:rPr>
          <w:sz w:val="20"/>
          <w:szCs w:val="20"/>
        </w:rPr>
        <w:t xml:space="preserve"> Nasima Khandoker (In Charge)</w:t>
      </w:r>
    </w:p>
    <w:p w:rsidR="00642268" w:rsidRPr="00BD41F0" w:rsidRDefault="00642268" w:rsidP="00945FBB">
      <w:pPr>
        <w:ind w:firstLine="547"/>
        <w:rPr>
          <w:sz w:val="20"/>
          <w:szCs w:val="20"/>
        </w:rPr>
      </w:pPr>
      <w:r w:rsidRPr="00BD41F0">
        <w:rPr>
          <w:sz w:val="20"/>
          <w:szCs w:val="20"/>
        </w:rPr>
        <w:t xml:space="preserve">Director of Students’ Counseling and </w:t>
      </w:r>
    </w:p>
    <w:p w:rsidR="00642268" w:rsidRPr="00BD41F0" w:rsidRDefault="00642268" w:rsidP="00945FBB">
      <w:pPr>
        <w:ind w:firstLine="547"/>
        <w:rPr>
          <w:sz w:val="20"/>
          <w:szCs w:val="20"/>
        </w:rPr>
      </w:pPr>
      <w:r w:rsidRPr="00BD41F0">
        <w:rPr>
          <w:sz w:val="20"/>
          <w:szCs w:val="20"/>
        </w:rPr>
        <w:t>Guidance</w:t>
      </w:r>
      <w:r w:rsidRPr="00BD41F0">
        <w:rPr>
          <w:sz w:val="20"/>
          <w:szCs w:val="20"/>
        </w:rPr>
        <w:tab/>
      </w:r>
      <w:r w:rsidR="00247EBF">
        <w:rPr>
          <w:sz w:val="20"/>
          <w:szCs w:val="20"/>
        </w:rPr>
        <w:tab/>
      </w:r>
      <w:r w:rsidR="00247EBF">
        <w:rPr>
          <w:sz w:val="20"/>
          <w:szCs w:val="20"/>
        </w:rPr>
        <w:tab/>
      </w:r>
      <w:r w:rsidR="007F5FD5">
        <w:rPr>
          <w:sz w:val="20"/>
          <w:szCs w:val="20"/>
        </w:rPr>
        <w:tab/>
      </w:r>
      <w:r w:rsidR="007F5FD5">
        <w:rPr>
          <w:sz w:val="20"/>
          <w:szCs w:val="20"/>
        </w:rPr>
        <w:tab/>
      </w:r>
      <w:r w:rsidRPr="00BD41F0">
        <w:rPr>
          <w:sz w:val="20"/>
          <w:szCs w:val="20"/>
        </w:rPr>
        <w:t xml:space="preserve">: Ms. Juditha Ohlmacher </w:t>
      </w:r>
    </w:p>
    <w:p w:rsidR="00642268" w:rsidRPr="00BD41F0" w:rsidRDefault="00247EBF" w:rsidP="007F5FD5">
      <w:pPr>
        <w:tabs>
          <w:tab w:val="left" w:pos="540"/>
          <w:tab w:val="left" w:pos="3960"/>
          <w:tab w:val="left" w:pos="4320"/>
        </w:tabs>
        <w:ind w:left="4320" w:hanging="4320"/>
        <w:rPr>
          <w:sz w:val="20"/>
          <w:szCs w:val="20"/>
        </w:rPr>
      </w:pPr>
      <w:r>
        <w:rPr>
          <w:sz w:val="20"/>
          <w:szCs w:val="20"/>
        </w:rPr>
        <w:tab/>
      </w:r>
      <w:r w:rsidR="007F5FD5">
        <w:rPr>
          <w:sz w:val="20"/>
          <w:szCs w:val="20"/>
        </w:rPr>
        <w:t>Any other</w:t>
      </w:r>
      <w:r w:rsidR="007F5FD5">
        <w:rPr>
          <w:sz w:val="20"/>
          <w:szCs w:val="20"/>
        </w:rPr>
        <w:tab/>
      </w:r>
      <w:r w:rsidR="007F5FD5">
        <w:rPr>
          <w:sz w:val="20"/>
          <w:szCs w:val="20"/>
        </w:rPr>
        <w:tab/>
        <w:t xml:space="preserve">: </w:t>
      </w:r>
      <w:r w:rsidR="00642268" w:rsidRPr="00BD41F0">
        <w:rPr>
          <w:sz w:val="20"/>
          <w:szCs w:val="20"/>
        </w:rPr>
        <w:t>Mr. Shawkat Kamal, Deputy Director,</w:t>
      </w:r>
      <w:r w:rsidR="007F5FD5">
        <w:rPr>
          <w:sz w:val="20"/>
          <w:szCs w:val="20"/>
        </w:rPr>
        <w:t xml:space="preserve"> </w:t>
      </w:r>
      <w:r w:rsidR="00642268" w:rsidRPr="00BD41F0">
        <w:rPr>
          <w:sz w:val="20"/>
          <w:szCs w:val="20"/>
        </w:rPr>
        <w:t>Academic Affairs</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257BB1">
      <w:pPr>
        <w:tabs>
          <w:tab w:val="left" w:pos="540"/>
        </w:tabs>
        <w:rPr>
          <w:b/>
          <w:sz w:val="20"/>
          <w:szCs w:val="20"/>
        </w:rPr>
      </w:pPr>
      <w:r w:rsidRPr="00BD41F0">
        <w:rPr>
          <w:b/>
        </w:rPr>
        <w:t>6.</w:t>
      </w:r>
      <w:r w:rsidR="00257BB1">
        <w:rPr>
          <w:b/>
        </w:rPr>
        <w:tab/>
      </w:r>
      <w:r w:rsidR="000C3E87">
        <w:rPr>
          <w:b/>
        </w:rPr>
        <w:t>Names of the Faculties</w:t>
      </w:r>
      <w:r w:rsidRPr="00BD41F0">
        <w:rPr>
          <w:b/>
          <w:sz w:val="20"/>
          <w:szCs w:val="20"/>
        </w:rPr>
        <w:tab/>
      </w:r>
    </w:p>
    <w:p w:rsidR="00642268" w:rsidRPr="00BD41F0" w:rsidRDefault="00642268" w:rsidP="00945FBB">
      <w:pPr>
        <w:rPr>
          <w:b/>
          <w:sz w:val="20"/>
          <w:szCs w:val="20"/>
        </w:rPr>
      </w:pPr>
    </w:p>
    <w:p w:rsidR="00642268" w:rsidRPr="00BD41F0" w:rsidRDefault="00D36A2B" w:rsidP="00D36A2B">
      <w:pPr>
        <w:ind w:firstLine="360"/>
        <w:rPr>
          <w:rStyle w:val="articleintrotitle"/>
          <w:sz w:val="20"/>
          <w:szCs w:val="20"/>
        </w:rPr>
      </w:pPr>
      <w:r>
        <w:rPr>
          <w:b/>
          <w:sz w:val="20"/>
          <w:szCs w:val="20"/>
        </w:rPr>
        <w:t xml:space="preserve">Total Number of </w:t>
      </w:r>
      <w:r w:rsidR="00642268" w:rsidRPr="00BD41F0">
        <w:rPr>
          <w:rStyle w:val="articleintrotitle"/>
          <w:b/>
          <w:sz w:val="20"/>
          <w:szCs w:val="20"/>
        </w:rPr>
        <w:t>Schools (4)</w:t>
      </w:r>
    </w:p>
    <w:p w:rsidR="00642268" w:rsidRPr="00247EBF" w:rsidRDefault="00642268" w:rsidP="002E5790">
      <w:pPr>
        <w:pStyle w:val="ListParagraph"/>
        <w:numPr>
          <w:ilvl w:val="0"/>
          <w:numId w:val="321"/>
        </w:numPr>
        <w:rPr>
          <w:rStyle w:val="articleintrotitle"/>
          <w:sz w:val="20"/>
          <w:szCs w:val="20"/>
        </w:rPr>
      </w:pPr>
      <w:r w:rsidRPr="00247EBF">
        <w:rPr>
          <w:rStyle w:val="articleintrotitle"/>
          <w:sz w:val="20"/>
          <w:szCs w:val="20"/>
        </w:rPr>
        <w:t xml:space="preserve">School of Business </w:t>
      </w:r>
    </w:p>
    <w:p w:rsidR="00642268" w:rsidRPr="00247EBF" w:rsidRDefault="00642268" w:rsidP="002E5790">
      <w:pPr>
        <w:pStyle w:val="ListParagraph"/>
        <w:numPr>
          <w:ilvl w:val="0"/>
          <w:numId w:val="321"/>
        </w:numPr>
        <w:rPr>
          <w:rStyle w:val="articleintrotitle"/>
          <w:sz w:val="20"/>
          <w:szCs w:val="20"/>
        </w:rPr>
      </w:pPr>
      <w:r w:rsidRPr="00247EBF">
        <w:rPr>
          <w:rStyle w:val="articleintrotitle"/>
          <w:sz w:val="20"/>
          <w:szCs w:val="20"/>
        </w:rPr>
        <w:t xml:space="preserve">School of Arts and Humanities </w:t>
      </w:r>
    </w:p>
    <w:p w:rsidR="00642268" w:rsidRPr="00247EBF" w:rsidRDefault="00642268" w:rsidP="002E5790">
      <w:pPr>
        <w:pStyle w:val="ListParagraph"/>
        <w:numPr>
          <w:ilvl w:val="0"/>
          <w:numId w:val="321"/>
        </w:numPr>
        <w:rPr>
          <w:rStyle w:val="articleintrotitle"/>
          <w:sz w:val="20"/>
          <w:szCs w:val="20"/>
        </w:rPr>
      </w:pPr>
      <w:r w:rsidRPr="00247EBF">
        <w:rPr>
          <w:rStyle w:val="articleintrotitle"/>
          <w:sz w:val="20"/>
          <w:szCs w:val="20"/>
        </w:rPr>
        <w:t>School of Science and Engineering</w:t>
      </w:r>
    </w:p>
    <w:p w:rsidR="00642268" w:rsidRPr="00247EBF" w:rsidRDefault="00642268" w:rsidP="002E5790">
      <w:pPr>
        <w:pStyle w:val="ListParagraph"/>
        <w:numPr>
          <w:ilvl w:val="0"/>
          <w:numId w:val="321"/>
        </w:numPr>
        <w:rPr>
          <w:rStyle w:val="articleintrotitle"/>
          <w:sz w:val="20"/>
          <w:szCs w:val="20"/>
        </w:rPr>
      </w:pPr>
      <w:r w:rsidRPr="00247EBF">
        <w:rPr>
          <w:rStyle w:val="articleintrotitle"/>
          <w:sz w:val="20"/>
          <w:szCs w:val="20"/>
        </w:rPr>
        <w:t xml:space="preserve">School of Social Sciences </w:t>
      </w:r>
    </w:p>
    <w:p w:rsidR="00642268" w:rsidRDefault="00642268" w:rsidP="00945FBB">
      <w:pPr>
        <w:rPr>
          <w:rStyle w:val="articleintrotitle"/>
          <w:sz w:val="20"/>
          <w:szCs w:val="20"/>
        </w:rPr>
      </w:pPr>
    </w:p>
    <w:p w:rsidR="00247EBF" w:rsidRPr="00BD41F0" w:rsidRDefault="00247EBF" w:rsidP="00945FBB">
      <w:pPr>
        <w:rPr>
          <w:rStyle w:val="articleintrotitle"/>
          <w:sz w:val="20"/>
          <w:szCs w:val="20"/>
        </w:rPr>
      </w:pPr>
    </w:p>
    <w:p w:rsidR="00642268" w:rsidRPr="00BD41F0" w:rsidRDefault="00642268" w:rsidP="00257BB1">
      <w:pPr>
        <w:tabs>
          <w:tab w:val="left" w:pos="540"/>
          <w:tab w:val="left" w:pos="4230"/>
          <w:tab w:val="left" w:pos="4320"/>
        </w:tabs>
        <w:rPr>
          <w:b/>
          <w:sz w:val="20"/>
          <w:szCs w:val="20"/>
        </w:rPr>
      </w:pPr>
      <w:r w:rsidRPr="00BD41F0">
        <w:rPr>
          <w:b/>
        </w:rPr>
        <w:lastRenderedPageBreak/>
        <w:t>7.</w:t>
      </w:r>
      <w:r w:rsidR="00257BB1">
        <w:rPr>
          <w:b/>
        </w:rPr>
        <w:tab/>
      </w:r>
      <w:r w:rsidRPr="00BD41F0">
        <w:rPr>
          <w:b/>
        </w:rPr>
        <w:t>Academic Departments</w:t>
      </w:r>
      <w:r w:rsidRPr="00BD41F0">
        <w:rPr>
          <w:b/>
          <w:sz w:val="20"/>
          <w:szCs w:val="20"/>
        </w:rPr>
        <w:tab/>
      </w:r>
    </w:p>
    <w:p w:rsidR="00642268" w:rsidRPr="00BD41F0" w:rsidRDefault="00642268" w:rsidP="00945FBB">
      <w:pPr>
        <w:tabs>
          <w:tab w:val="left" w:pos="4230"/>
          <w:tab w:val="left" w:pos="4320"/>
        </w:tabs>
        <w:rPr>
          <w:b/>
          <w:sz w:val="20"/>
          <w:szCs w:val="20"/>
        </w:rPr>
      </w:pPr>
    </w:p>
    <w:p w:rsidR="00642268" w:rsidRPr="00BD41F0" w:rsidRDefault="00642268" w:rsidP="00D36A2B">
      <w:pPr>
        <w:tabs>
          <w:tab w:val="left" w:pos="4230"/>
          <w:tab w:val="left" w:pos="4320"/>
        </w:tabs>
        <w:ind w:left="360"/>
        <w:rPr>
          <w:b/>
          <w:sz w:val="20"/>
          <w:szCs w:val="20"/>
        </w:rPr>
      </w:pPr>
      <w:r w:rsidRPr="00BD41F0">
        <w:rPr>
          <w:b/>
          <w:sz w:val="20"/>
          <w:szCs w:val="20"/>
        </w:rPr>
        <w:t>Total Number of Academic Departments (5)</w:t>
      </w:r>
    </w:p>
    <w:p w:rsidR="00642268" w:rsidRPr="00D36A2B" w:rsidRDefault="00642268" w:rsidP="002E5790">
      <w:pPr>
        <w:pStyle w:val="ListParagraph"/>
        <w:numPr>
          <w:ilvl w:val="0"/>
          <w:numId w:val="504"/>
        </w:numPr>
        <w:tabs>
          <w:tab w:val="left" w:pos="4230"/>
          <w:tab w:val="left" w:pos="4320"/>
        </w:tabs>
        <w:rPr>
          <w:rStyle w:val="articleintrotitle"/>
          <w:sz w:val="20"/>
          <w:szCs w:val="20"/>
        </w:rPr>
      </w:pPr>
      <w:r w:rsidRPr="00D36A2B">
        <w:rPr>
          <w:rStyle w:val="articleintrotitle"/>
          <w:sz w:val="20"/>
          <w:szCs w:val="20"/>
        </w:rPr>
        <w:t>Department of Business Administration</w:t>
      </w:r>
    </w:p>
    <w:p w:rsidR="00642268" w:rsidRPr="00D36A2B" w:rsidRDefault="00642268" w:rsidP="002E5790">
      <w:pPr>
        <w:pStyle w:val="ListParagraph"/>
        <w:numPr>
          <w:ilvl w:val="0"/>
          <w:numId w:val="504"/>
        </w:numPr>
        <w:tabs>
          <w:tab w:val="left" w:pos="4230"/>
          <w:tab w:val="left" w:pos="4320"/>
        </w:tabs>
        <w:rPr>
          <w:rStyle w:val="articleintrotitle"/>
          <w:sz w:val="20"/>
          <w:szCs w:val="20"/>
        </w:rPr>
      </w:pPr>
      <w:r w:rsidRPr="00D36A2B">
        <w:rPr>
          <w:sz w:val="20"/>
          <w:szCs w:val="20"/>
        </w:rPr>
        <w:t>Department of Media Studies and Journalism</w:t>
      </w:r>
    </w:p>
    <w:p w:rsidR="00642268" w:rsidRPr="00D36A2B" w:rsidRDefault="00642268" w:rsidP="002E5790">
      <w:pPr>
        <w:pStyle w:val="ListParagraph"/>
        <w:numPr>
          <w:ilvl w:val="0"/>
          <w:numId w:val="504"/>
        </w:numPr>
        <w:rPr>
          <w:rStyle w:val="articleintrotitle"/>
          <w:sz w:val="20"/>
          <w:szCs w:val="20"/>
        </w:rPr>
      </w:pPr>
      <w:r w:rsidRPr="00D36A2B">
        <w:rPr>
          <w:rStyle w:val="articleintrotitle"/>
          <w:sz w:val="20"/>
          <w:szCs w:val="20"/>
        </w:rPr>
        <w:t xml:space="preserve">Department of English and Humanities </w:t>
      </w:r>
    </w:p>
    <w:p w:rsidR="00642268" w:rsidRPr="00D36A2B" w:rsidRDefault="00642268" w:rsidP="002E5790">
      <w:pPr>
        <w:pStyle w:val="ListParagraph"/>
        <w:numPr>
          <w:ilvl w:val="0"/>
          <w:numId w:val="504"/>
        </w:numPr>
        <w:rPr>
          <w:rStyle w:val="articleintrotitle"/>
          <w:sz w:val="20"/>
          <w:szCs w:val="20"/>
        </w:rPr>
      </w:pPr>
      <w:r w:rsidRPr="00D36A2B">
        <w:rPr>
          <w:rStyle w:val="articleintrotitle"/>
          <w:sz w:val="20"/>
          <w:szCs w:val="20"/>
        </w:rPr>
        <w:t xml:space="preserve">Department of Computer Science and Engineering </w:t>
      </w:r>
    </w:p>
    <w:p w:rsidR="00642268" w:rsidRPr="00D36A2B" w:rsidRDefault="00642268" w:rsidP="002E5790">
      <w:pPr>
        <w:pStyle w:val="ListParagraph"/>
        <w:numPr>
          <w:ilvl w:val="0"/>
          <w:numId w:val="504"/>
        </w:numPr>
        <w:rPr>
          <w:sz w:val="20"/>
          <w:szCs w:val="20"/>
        </w:rPr>
      </w:pPr>
      <w:r w:rsidRPr="00D36A2B">
        <w:rPr>
          <w:sz w:val="20"/>
          <w:szCs w:val="20"/>
        </w:rPr>
        <w:t xml:space="preserve">Department of Electrical and Electronic Engineering </w:t>
      </w:r>
    </w:p>
    <w:p w:rsidR="00642268" w:rsidRPr="00BD41F0" w:rsidRDefault="00642268" w:rsidP="00945FBB">
      <w:pPr>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p>
    <w:p w:rsidR="00642268" w:rsidRPr="00BD41F0" w:rsidRDefault="00642268" w:rsidP="00945FBB">
      <w:pPr>
        <w:tabs>
          <w:tab w:val="left" w:pos="540"/>
        </w:tabs>
        <w:rPr>
          <w:b/>
          <w:sz w:val="20"/>
          <w:szCs w:val="20"/>
        </w:rPr>
      </w:pPr>
      <w:r w:rsidRPr="00BD41F0">
        <w:rPr>
          <w:b/>
        </w:rPr>
        <w:t>8.</w:t>
      </w:r>
      <w:r w:rsidR="00257BB1">
        <w:rPr>
          <w:b/>
        </w:rPr>
        <w:tab/>
      </w:r>
      <w:r w:rsidRPr="00BD41F0">
        <w:rPr>
          <w:b/>
        </w:rPr>
        <w:t>Institutes and their Names</w:t>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N/A</w:t>
      </w:r>
    </w:p>
    <w:p w:rsidR="00642268" w:rsidRPr="00BD41F0" w:rsidRDefault="00642268" w:rsidP="00945FBB">
      <w:pPr>
        <w:tabs>
          <w:tab w:val="left" w:pos="540"/>
        </w:tabs>
        <w:rPr>
          <w:sz w:val="20"/>
          <w:szCs w:val="20"/>
        </w:rPr>
      </w:pPr>
    </w:p>
    <w:p w:rsidR="00642268" w:rsidRPr="00BD41F0" w:rsidRDefault="00A75A05" w:rsidP="00257BB1">
      <w:pPr>
        <w:tabs>
          <w:tab w:val="left" w:pos="540"/>
        </w:tabs>
        <w:ind w:left="720" w:hanging="720"/>
        <w:rPr>
          <w:b/>
        </w:rPr>
      </w:pPr>
      <w:r>
        <w:rPr>
          <w:b/>
        </w:rPr>
        <w:t>9.</w:t>
      </w:r>
      <w:r w:rsidR="00257BB1">
        <w:rPr>
          <w:b/>
        </w:rPr>
        <w:tab/>
      </w:r>
      <w:r w:rsidR="00C50AAB">
        <w:rPr>
          <w:b/>
        </w:rPr>
        <w:t>Programs Offered (Undergraduate and Graduate)</w:t>
      </w:r>
    </w:p>
    <w:p w:rsidR="00642268" w:rsidRPr="00BD41F0" w:rsidRDefault="00642268" w:rsidP="00945FBB">
      <w:pPr>
        <w:rPr>
          <w:b/>
          <w:sz w:val="20"/>
          <w:szCs w:val="20"/>
        </w:rPr>
      </w:pPr>
    </w:p>
    <w:p w:rsidR="00247EBF" w:rsidRDefault="00A75A05" w:rsidP="00D36A2B">
      <w:pPr>
        <w:tabs>
          <w:tab w:val="left" w:pos="3420"/>
        </w:tabs>
        <w:ind w:left="3780" w:hanging="3420"/>
        <w:rPr>
          <w:b/>
          <w:sz w:val="20"/>
          <w:szCs w:val="20"/>
        </w:rPr>
      </w:pPr>
      <w:r>
        <w:rPr>
          <w:b/>
          <w:sz w:val="20"/>
          <w:szCs w:val="20"/>
        </w:rPr>
        <w:t>Undergraduate Program</w:t>
      </w:r>
      <w:r w:rsidR="00642268" w:rsidRPr="00BD41F0">
        <w:rPr>
          <w:b/>
          <w:sz w:val="20"/>
          <w:szCs w:val="20"/>
        </w:rPr>
        <w:t>s:</w:t>
      </w:r>
    </w:p>
    <w:p w:rsidR="00642268" w:rsidRPr="00247EBF" w:rsidRDefault="00642268" w:rsidP="002E5790">
      <w:pPr>
        <w:pStyle w:val="ListParagraph"/>
        <w:numPr>
          <w:ilvl w:val="0"/>
          <w:numId w:val="322"/>
        </w:numPr>
        <w:rPr>
          <w:sz w:val="20"/>
          <w:szCs w:val="20"/>
        </w:rPr>
      </w:pPr>
      <w:r w:rsidRPr="00247EBF">
        <w:rPr>
          <w:sz w:val="20"/>
          <w:szCs w:val="20"/>
        </w:rPr>
        <w:t>Bachelor of Business Administration (BBA)</w:t>
      </w:r>
    </w:p>
    <w:p w:rsidR="00642268" w:rsidRPr="00247EBF" w:rsidRDefault="00642268" w:rsidP="002E5790">
      <w:pPr>
        <w:pStyle w:val="ListParagraph"/>
        <w:numPr>
          <w:ilvl w:val="0"/>
          <w:numId w:val="322"/>
        </w:numPr>
        <w:rPr>
          <w:sz w:val="20"/>
          <w:szCs w:val="20"/>
        </w:rPr>
      </w:pPr>
      <w:r w:rsidRPr="00247EBF">
        <w:rPr>
          <w:sz w:val="20"/>
          <w:szCs w:val="20"/>
        </w:rPr>
        <w:t>B.A. in English and Humanities</w:t>
      </w:r>
    </w:p>
    <w:p w:rsidR="00642268" w:rsidRPr="00247EBF" w:rsidRDefault="00642268" w:rsidP="002E5790">
      <w:pPr>
        <w:pStyle w:val="ListParagraph"/>
        <w:numPr>
          <w:ilvl w:val="0"/>
          <w:numId w:val="322"/>
        </w:numPr>
        <w:rPr>
          <w:sz w:val="20"/>
          <w:szCs w:val="20"/>
        </w:rPr>
      </w:pPr>
      <w:r w:rsidRPr="00247EBF">
        <w:rPr>
          <w:sz w:val="20"/>
          <w:szCs w:val="20"/>
        </w:rPr>
        <w:t xml:space="preserve">BSS in Media Studies and Journalism (MSJ) </w:t>
      </w:r>
    </w:p>
    <w:p w:rsidR="00642268" w:rsidRPr="00247EBF" w:rsidRDefault="00D90677" w:rsidP="002E5790">
      <w:pPr>
        <w:pStyle w:val="ListParagraph"/>
        <w:numPr>
          <w:ilvl w:val="0"/>
          <w:numId w:val="322"/>
        </w:numPr>
        <w:rPr>
          <w:sz w:val="20"/>
          <w:szCs w:val="20"/>
        </w:rPr>
      </w:pPr>
      <w:r w:rsidRPr="00247EBF">
        <w:rPr>
          <w:sz w:val="20"/>
          <w:szCs w:val="20"/>
        </w:rPr>
        <w:t>BSc</w:t>
      </w:r>
      <w:r w:rsidR="00642268" w:rsidRPr="00247EBF">
        <w:rPr>
          <w:sz w:val="20"/>
          <w:szCs w:val="20"/>
        </w:rPr>
        <w:t xml:space="preserve"> in Computer Science and Engineering (CSE) </w:t>
      </w:r>
    </w:p>
    <w:p w:rsidR="00642268" w:rsidRPr="00247EBF" w:rsidRDefault="00D90677" w:rsidP="002E5790">
      <w:pPr>
        <w:pStyle w:val="ListParagraph"/>
        <w:numPr>
          <w:ilvl w:val="0"/>
          <w:numId w:val="322"/>
        </w:numPr>
        <w:rPr>
          <w:sz w:val="20"/>
          <w:szCs w:val="20"/>
        </w:rPr>
      </w:pPr>
      <w:r w:rsidRPr="00247EBF">
        <w:rPr>
          <w:sz w:val="20"/>
          <w:szCs w:val="20"/>
        </w:rPr>
        <w:t>BSc</w:t>
      </w:r>
      <w:r w:rsidR="00642268" w:rsidRPr="00247EBF">
        <w:rPr>
          <w:sz w:val="20"/>
          <w:szCs w:val="20"/>
        </w:rPr>
        <w:t xml:space="preserve"> in Electronics and Telecommunication Engineering (ETE)</w:t>
      </w:r>
    </w:p>
    <w:p w:rsidR="00642268" w:rsidRPr="00247EBF" w:rsidRDefault="00D90677" w:rsidP="002E5790">
      <w:pPr>
        <w:pStyle w:val="ListParagraph"/>
        <w:numPr>
          <w:ilvl w:val="0"/>
          <w:numId w:val="322"/>
        </w:numPr>
        <w:rPr>
          <w:sz w:val="20"/>
          <w:szCs w:val="20"/>
        </w:rPr>
      </w:pPr>
      <w:r w:rsidRPr="00247EBF">
        <w:rPr>
          <w:sz w:val="20"/>
          <w:szCs w:val="20"/>
        </w:rPr>
        <w:t>BSc</w:t>
      </w:r>
      <w:r w:rsidR="00642268" w:rsidRPr="00247EBF">
        <w:rPr>
          <w:sz w:val="20"/>
          <w:szCs w:val="20"/>
        </w:rPr>
        <w:t xml:space="preserve"> in Electrical and Electronic Engineering (EEE)</w:t>
      </w:r>
    </w:p>
    <w:p w:rsidR="00247EBF" w:rsidRDefault="00A75A05" w:rsidP="00D36A2B">
      <w:pPr>
        <w:tabs>
          <w:tab w:val="left" w:pos="360"/>
          <w:tab w:val="left" w:pos="3420"/>
        </w:tabs>
        <w:ind w:left="3780" w:hanging="3420"/>
        <w:rPr>
          <w:b/>
          <w:sz w:val="20"/>
          <w:szCs w:val="20"/>
        </w:rPr>
      </w:pPr>
      <w:r>
        <w:rPr>
          <w:b/>
          <w:sz w:val="20"/>
          <w:szCs w:val="20"/>
        </w:rPr>
        <w:t>Graduate Program</w:t>
      </w:r>
      <w:r w:rsidR="00642268" w:rsidRPr="00BD41F0">
        <w:rPr>
          <w:b/>
          <w:sz w:val="20"/>
          <w:szCs w:val="20"/>
        </w:rPr>
        <w:t>s:</w:t>
      </w:r>
    </w:p>
    <w:p w:rsidR="00247EBF" w:rsidRPr="00247EBF" w:rsidRDefault="00642268" w:rsidP="002E5790">
      <w:pPr>
        <w:pStyle w:val="ListParagraph"/>
        <w:numPr>
          <w:ilvl w:val="0"/>
          <w:numId w:val="324"/>
        </w:numPr>
        <w:tabs>
          <w:tab w:val="left" w:pos="360"/>
          <w:tab w:val="left" w:pos="3420"/>
        </w:tabs>
        <w:ind w:left="720"/>
        <w:rPr>
          <w:sz w:val="20"/>
          <w:szCs w:val="20"/>
        </w:rPr>
      </w:pPr>
      <w:r w:rsidRPr="00247EBF">
        <w:rPr>
          <w:sz w:val="20"/>
          <w:szCs w:val="20"/>
        </w:rPr>
        <w:t>Master of Business Administration (MBA)</w:t>
      </w:r>
    </w:p>
    <w:p w:rsidR="00642268" w:rsidRPr="00247EBF" w:rsidRDefault="00642268" w:rsidP="002E5790">
      <w:pPr>
        <w:pStyle w:val="ListParagraph"/>
        <w:numPr>
          <w:ilvl w:val="0"/>
          <w:numId w:val="324"/>
        </w:numPr>
        <w:tabs>
          <w:tab w:val="left" w:pos="360"/>
          <w:tab w:val="left" w:pos="3420"/>
        </w:tabs>
        <w:ind w:left="720"/>
        <w:rPr>
          <w:sz w:val="20"/>
          <w:szCs w:val="20"/>
        </w:rPr>
      </w:pPr>
      <w:r w:rsidRPr="00247EBF">
        <w:rPr>
          <w:sz w:val="20"/>
          <w:szCs w:val="20"/>
        </w:rPr>
        <w:t>Executive Master of Business Administration (EMBA)</w:t>
      </w:r>
    </w:p>
    <w:p w:rsidR="00247EBF" w:rsidRDefault="00642268" w:rsidP="002E5790">
      <w:pPr>
        <w:pStyle w:val="ListParagraph"/>
        <w:numPr>
          <w:ilvl w:val="0"/>
          <w:numId w:val="323"/>
        </w:numPr>
        <w:tabs>
          <w:tab w:val="left" w:pos="3420"/>
        </w:tabs>
        <w:rPr>
          <w:sz w:val="20"/>
          <w:szCs w:val="20"/>
        </w:rPr>
      </w:pPr>
      <w:r w:rsidRPr="00247EBF">
        <w:rPr>
          <w:sz w:val="20"/>
          <w:szCs w:val="20"/>
        </w:rPr>
        <w:t>Masters in Communication</w:t>
      </w:r>
    </w:p>
    <w:p w:rsidR="00642268" w:rsidRPr="00247EBF" w:rsidRDefault="00E534ED" w:rsidP="002E5790">
      <w:pPr>
        <w:pStyle w:val="ListParagraph"/>
        <w:numPr>
          <w:ilvl w:val="0"/>
          <w:numId w:val="323"/>
        </w:numPr>
        <w:tabs>
          <w:tab w:val="left" w:pos="3420"/>
        </w:tabs>
        <w:rPr>
          <w:sz w:val="20"/>
          <w:szCs w:val="20"/>
        </w:rPr>
      </w:pPr>
      <w:hyperlink r:id="rId9" w:history="1">
        <w:r w:rsidR="00642268" w:rsidRPr="00247EBF">
          <w:rPr>
            <w:bCs/>
            <w:sz w:val="20"/>
            <w:szCs w:val="20"/>
          </w:rPr>
          <w:t>Master of Arts in English</w:t>
        </w:r>
      </w:hyperlink>
    </w:p>
    <w:p w:rsidR="00642268" w:rsidRPr="00BD41F0" w:rsidRDefault="00642268" w:rsidP="00945FBB">
      <w:pPr>
        <w:pStyle w:val="BodyText"/>
        <w:tabs>
          <w:tab w:val="left" w:pos="360"/>
        </w:tabs>
        <w:spacing w:line="240" w:lineRule="auto"/>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r w:rsidRPr="00BD41F0">
        <w:rPr>
          <w:b/>
          <w:sz w:val="20"/>
          <w:szCs w:val="20"/>
        </w:rPr>
        <w:tab/>
      </w:r>
    </w:p>
    <w:p w:rsidR="00642268" w:rsidRPr="00BD41F0" w:rsidRDefault="00642268" w:rsidP="00945FBB">
      <w:pPr>
        <w:tabs>
          <w:tab w:val="left" w:pos="540"/>
        </w:tabs>
        <w:rPr>
          <w:sz w:val="20"/>
          <w:szCs w:val="20"/>
        </w:rPr>
      </w:pPr>
      <w:r w:rsidRPr="00BD41F0">
        <w:rPr>
          <w:sz w:val="20"/>
          <w:szCs w:val="20"/>
        </w:rPr>
        <w:tab/>
      </w:r>
    </w:p>
    <w:p w:rsidR="00642268" w:rsidRPr="00BD41F0" w:rsidRDefault="00642268" w:rsidP="00945FBB">
      <w:pPr>
        <w:tabs>
          <w:tab w:val="left" w:pos="540"/>
        </w:tabs>
        <w:rPr>
          <w:sz w:val="20"/>
          <w:szCs w:val="20"/>
        </w:rPr>
      </w:pPr>
      <w:r w:rsidRPr="00BD41F0">
        <w:rPr>
          <w:sz w:val="20"/>
          <w:szCs w:val="20"/>
        </w:rPr>
        <w:tab/>
        <w:t>N/A</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spacing w:val="-4"/>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rPr>
          <w:b/>
          <w:sz w:val="20"/>
          <w:szCs w:val="20"/>
        </w:rPr>
      </w:pPr>
      <w:r w:rsidRPr="00BD41F0">
        <w:rPr>
          <w:b/>
          <w:sz w:val="20"/>
          <w:szCs w:val="20"/>
        </w:rPr>
        <w:t>Depart</w:t>
      </w:r>
      <w:r w:rsidR="00247EBF">
        <w:rPr>
          <w:b/>
          <w:sz w:val="20"/>
          <w:szCs w:val="20"/>
        </w:rPr>
        <w:t>ment of Business Administration</w:t>
      </w:r>
    </w:p>
    <w:p w:rsidR="00642268" w:rsidRPr="00BD41F0" w:rsidRDefault="00642268" w:rsidP="002E5790">
      <w:pPr>
        <w:numPr>
          <w:ilvl w:val="0"/>
          <w:numId w:val="34"/>
        </w:numPr>
        <w:rPr>
          <w:sz w:val="20"/>
          <w:szCs w:val="20"/>
        </w:rPr>
      </w:pPr>
      <w:r w:rsidRPr="00BD41F0">
        <w:rPr>
          <w:sz w:val="20"/>
          <w:szCs w:val="20"/>
        </w:rPr>
        <w:t>Private Health Care, Service Industry</w:t>
      </w:r>
    </w:p>
    <w:p w:rsidR="00642268" w:rsidRPr="00BD41F0" w:rsidRDefault="00642268" w:rsidP="002E5790">
      <w:pPr>
        <w:numPr>
          <w:ilvl w:val="0"/>
          <w:numId w:val="34"/>
        </w:numPr>
        <w:rPr>
          <w:sz w:val="20"/>
          <w:szCs w:val="20"/>
        </w:rPr>
      </w:pPr>
      <w:r w:rsidRPr="00BD41F0">
        <w:rPr>
          <w:sz w:val="20"/>
          <w:szCs w:val="20"/>
        </w:rPr>
        <w:t xml:space="preserve">E-Commerce </w:t>
      </w:r>
      <w:r w:rsidR="00FA1302">
        <w:rPr>
          <w:sz w:val="20"/>
          <w:szCs w:val="20"/>
        </w:rPr>
        <w:t>and</w:t>
      </w:r>
      <w:r w:rsidRPr="00BD41F0">
        <w:rPr>
          <w:sz w:val="20"/>
          <w:szCs w:val="20"/>
        </w:rPr>
        <w:t xml:space="preserve"> Management Information System</w:t>
      </w:r>
    </w:p>
    <w:p w:rsidR="00642268" w:rsidRPr="00BD41F0" w:rsidRDefault="00642268" w:rsidP="002E5790">
      <w:pPr>
        <w:numPr>
          <w:ilvl w:val="0"/>
          <w:numId w:val="34"/>
        </w:numPr>
        <w:rPr>
          <w:sz w:val="20"/>
          <w:szCs w:val="20"/>
        </w:rPr>
      </w:pPr>
      <w:r w:rsidRPr="00BD41F0">
        <w:rPr>
          <w:sz w:val="20"/>
          <w:szCs w:val="20"/>
        </w:rPr>
        <w:t>Corporate Social Responsibilities</w:t>
      </w:r>
    </w:p>
    <w:p w:rsidR="00642268" w:rsidRPr="00BD41F0" w:rsidRDefault="00642268" w:rsidP="002E5790">
      <w:pPr>
        <w:numPr>
          <w:ilvl w:val="0"/>
          <w:numId w:val="34"/>
        </w:numPr>
        <w:rPr>
          <w:sz w:val="20"/>
          <w:szCs w:val="20"/>
        </w:rPr>
      </w:pPr>
      <w:r w:rsidRPr="00BD41F0">
        <w:rPr>
          <w:sz w:val="20"/>
          <w:szCs w:val="20"/>
        </w:rPr>
        <w:t>Quality Control</w:t>
      </w:r>
    </w:p>
    <w:p w:rsidR="00642268" w:rsidRPr="00BD41F0" w:rsidRDefault="00642268" w:rsidP="002E5790">
      <w:pPr>
        <w:numPr>
          <w:ilvl w:val="0"/>
          <w:numId w:val="34"/>
        </w:numPr>
        <w:rPr>
          <w:sz w:val="20"/>
          <w:szCs w:val="20"/>
        </w:rPr>
      </w:pPr>
      <w:r w:rsidRPr="00BD41F0">
        <w:rPr>
          <w:sz w:val="20"/>
          <w:szCs w:val="20"/>
        </w:rPr>
        <w:t>Media Credibility</w:t>
      </w:r>
    </w:p>
    <w:p w:rsidR="00642268" w:rsidRPr="00BD41F0" w:rsidRDefault="00642268" w:rsidP="002E5790">
      <w:pPr>
        <w:numPr>
          <w:ilvl w:val="0"/>
          <w:numId w:val="34"/>
        </w:numPr>
        <w:rPr>
          <w:sz w:val="20"/>
          <w:szCs w:val="20"/>
        </w:rPr>
      </w:pPr>
      <w:r w:rsidRPr="00BD41F0">
        <w:rPr>
          <w:sz w:val="20"/>
          <w:szCs w:val="20"/>
        </w:rPr>
        <w:t>Consumer Behavior</w:t>
      </w:r>
    </w:p>
    <w:p w:rsidR="00642268" w:rsidRPr="00BD41F0" w:rsidRDefault="00642268" w:rsidP="002E5790">
      <w:pPr>
        <w:numPr>
          <w:ilvl w:val="0"/>
          <w:numId w:val="34"/>
        </w:numPr>
        <w:rPr>
          <w:sz w:val="20"/>
          <w:szCs w:val="20"/>
        </w:rPr>
      </w:pPr>
      <w:r w:rsidRPr="00BD41F0">
        <w:rPr>
          <w:sz w:val="20"/>
          <w:szCs w:val="20"/>
        </w:rPr>
        <w:t>Financial Reporting</w:t>
      </w:r>
    </w:p>
    <w:p w:rsidR="00642268" w:rsidRPr="00BD41F0" w:rsidRDefault="00642268" w:rsidP="002E5790">
      <w:pPr>
        <w:numPr>
          <w:ilvl w:val="0"/>
          <w:numId w:val="34"/>
        </w:numPr>
        <w:rPr>
          <w:sz w:val="20"/>
          <w:szCs w:val="20"/>
        </w:rPr>
      </w:pPr>
      <w:r w:rsidRPr="00BD41F0">
        <w:rPr>
          <w:sz w:val="20"/>
          <w:szCs w:val="20"/>
        </w:rPr>
        <w:t>Stock Pricing and Signaling Theory</w:t>
      </w:r>
    </w:p>
    <w:p w:rsidR="00642268" w:rsidRDefault="00642268" w:rsidP="002E5790">
      <w:pPr>
        <w:numPr>
          <w:ilvl w:val="0"/>
          <w:numId w:val="34"/>
        </w:numPr>
        <w:rPr>
          <w:sz w:val="20"/>
          <w:szCs w:val="20"/>
        </w:rPr>
      </w:pPr>
      <w:r w:rsidRPr="00BD41F0">
        <w:rPr>
          <w:sz w:val="20"/>
          <w:szCs w:val="20"/>
        </w:rPr>
        <w:t>Using Comic Strip in Learning</w:t>
      </w:r>
    </w:p>
    <w:p w:rsidR="00247EBF" w:rsidRPr="00DD2571" w:rsidRDefault="00247EBF" w:rsidP="00247EBF">
      <w:pPr>
        <w:ind w:left="720"/>
        <w:rPr>
          <w:sz w:val="20"/>
          <w:szCs w:val="20"/>
        </w:rPr>
      </w:pPr>
    </w:p>
    <w:p w:rsidR="00642268" w:rsidRPr="00BD41F0" w:rsidRDefault="00642268" w:rsidP="00945FBB">
      <w:pPr>
        <w:rPr>
          <w:b/>
          <w:sz w:val="20"/>
          <w:szCs w:val="20"/>
        </w:rPr>
      </w:pPr>
      <w:r w:rsidRPr="00BD41F0">
        <w:rPr>
          <w:b/>
          <w:sz w:val="20"/>
          <w:szCs w:val="20"/>
        </w:rPr>
        <w:lastRenderedPageBreak/>
        <w:t xml:space="preserve">Department </w:t>
      </w:r>
      <w:r w:rsidR="00247EBF">
        <w:rPr>
          <w:b/>
          <w:sz w:val="20"/>
          <w:szCs w:val="20"/>
        </w:rPr>
        <w:t>of Media Studies and Journalism</w:t>
      </w:r>
    </w:p>
    <w:p w:rsidR="00642268" w:rsidRPr="00BD41F0" w:rsidRDefault="00642268" w:rsidP="002E5790">
      <w:pPr>
        <w:numPr>
          <w:ilvl w:val="0"/>
          <w:numId w:val="30"/>
        </w:numPr>
        <w:rPr>
          <w:sz w:val="20"/>
          <w:szCs w:val="20"/>
        </w:rPr>
      </w:pPr>
      <w:r w:rsidRPr="00BD41F0">
        <w:rPr>
          <w:sz w:val="20"/>
          <w:szCs w:val="20"/>
        </w:rPr>
        <w:t>Information and Communication Technologies (ICT)</w:t>
      </w:r>
    </w:p>
    <w:p w:rsidR="00642268" w:rsidRPr="00BD41F0" w:rsidRDefault="00642268" w:rsidP="002E5790">
      <w:pPr>
        <w:numPr>
          <w:ilvl w:val="0"/>
          <w:numId w:val="30"/>
        </w:numPr>
        <w:rPr>
          <w:sz w:val="20"/>
          <w:szCs w:val="20"/>
        </w:rPr>
      </w:pPr>
      <w:r w:rsidRPr="00BD41F0">
        <w:rPr>
          <w:sz w:val="20"/>
          <w:szCs w:val="20"/>
        </w:rPr>
        <w:t>Public Relations (PR)</w:t>
      </w:r>
    </w:p>
    <w:p w:rsidR="00642268" w:rsidRPr="00BD41F0" w:rsidRDefault="00642268" w:rsidP="002E5790">
      <w:pPr>
        <w:numPr>
          <w:ilvl w:val="0"/>
          <w:numId w:val="30"/>
        </w:numPr>
        <w:rPr>
          <w:sz w:val="20"/>
          <w:szCs w:val="20"/>
        </w:rPr>
      </w:pPr>
      <w:r w:rsidRPr="00BD41F0">
        <w:rPr>
          <w:sz w:val="20"/>
          <w:szCs w:val="20"/>
        </w:rPr>
        <w:t>Journalism and Media Studies</w:t>
      </w:r>
    </w:p>
    <w:p w:rsidR="00642268" w:rsidRPr="00BD41F0" w:rsidRDefault="00642268" w:rsidP="002E5790">
      <w:pPr>
        <w:numPr>
          <w:ilvl w:val="0"/>
          <w:numId w:val="30"/>
        </w:numPr>
        <w:rPr>
          <w:sz w:val="20"/>
          <w:szCs w:val="20"/>
        </w:rPr>
      </w:pPr>
      <w:r w:rsidRPr="00BD41F0">
        <w:rPr>
          <w:sz w:val="20"/>
          <w:szCs w:val="20"/>
        </w:rPr>
        <w:t>Active Learning</w:t>
      </w:r>
    </w:p>
    <w:p w:rsidR="00642268" w:rsidRPr="00BD41F0" w:rsidRDefault="00642268" w:rsidP="002E5790">
      <w:pPr>
        <w:numPr>
          <w:ilvl w:val="0"/>
          <w:numId w:val="30"/>
        </w:numPr>
        <w:rPr>
          <w:sz w:val="20"/>
          <w:szCs w:val="20"/>
        </w:rPr>
      </w:pPr>
      <w:r w:rsidRPr="00BD41F0">
        <w:rPr>
          <w:sz w:val="20"/>
          <w:szCs w:val="20"/>
        </w:rPr>
        <w:t>Film and Cultural Studies</w:t>
      </w:r>
    </w:p>
    <w:p w:rsidR="00642268" w:rsidRPr="00BD41F0" w:rsidRDefault="00642268" w:rsidP="002E5790">
      <w:pPr>
        <w:numPr>
          <w:ilvl w:val="0"/>
          <w:numId w:val="30"/>
        </w:numPr>
        <w:rPr>
          <w:sz w:val="20"/>
          <w:szCs w:val="20"/>
        </w:rPr>
      </w:pPr>
      <w:r w:rsidRPr="00BD41F0">
        <w:rPr>
          <w:sz w:val="20"/>
          <w:szCs w:val="20"/>
        </w:rPr>
        <w:t>Environmental Communication</w:t>
      </w:r>
    </w:p>
    <w:p w:rsidR="00642268" w:rsidRPr="00BD41F0" w:rsidRDefault="00642268" w:rsidP="002E5790">
      <w:pPr>
        <w:numPr>
          <w:ilvl w:val="0"/>
          <w:numId w:val="30"/>
        </w:numPr>
        <w:rPr>
          <w:sz w:val="20"/>
          <w:szCs w:val="20"/>
        </w:rPr>
      </w:pPr>
      <w:r w:rsidRPr="00BD41F0">
        <w:rPr>
          <w:sz w:val="20"/>
          <w:szCs w:val="20"/>
        </w:rPr>
        <w:t>Critical Public Health</w:t>
      </w:r>
    </w:p>
    <w:p w:rsidR="00642268" w:rsidRPr="00BD41F0" w:rsidRDefault="00642268" w:rsidP="002E5790">
      <w:pPr>
        <w:numPr>
          <w:ilvl w:val="0"/>
          <w:numId w:val="30"/>
        </w:numPr>
        <w:rPr>
          <w:sz w:val="20"/>
          <w:szCs w:val="20"/>
        </w:rPr>
      </w:pPr>
      <w:r w:rsidRPr="00BD41F0">
        <w:rPr>
          <w:sz w:val="20"/>
          <w:szCs w:val="20"/>
        </w:rPr>
        <w:t>New Media</w:t>
      </w:r>
    </w:p>
    <w:p w:rsidR="00642268" w:rsidRPr="00BD41F0" w:rsidRDefault="00642268" w:rsidP="00D36A2B">
      <w:pPr>
        <w:rPr>
          <w:b/>
          <w:sz w:val="20"/>
          <w:szCs w:val="20"/>
        </w:rPr>
      </w:pPr>
      <w:r w:rsidRPr="00BD41F0">
        <w:rPr>
          <w:b/>
          <w:sz w:val="20"/>
          <w:szCs w:val="20"/>
        </w:rPr>
        <w:t xml:space="preserve">Department of English and HumanitiesLiterature: </w:t>
      </w:r>
    </w:p>
    <w:p w:rsidR="00642268" w:rsidRPr="00BD41F0" w:rsidRDefault="00642268" w:rsidP="002E5790">
      <w:pPr>
        <w:numPr>
          <w:ilvl w:val="0"/>
          <w:numId w:val="28"/>
        </w:numPr>
        <w:rPr>
          <w:sz w:val="20"/>
          <w:szCs w:val="20"/>
        </w:rPr>
      </w:pPr>
      <w:r w:rsidRPr="00BD41F0">
        <w:rPr>
          <w:sz w:val="20"/>
          <w:szCs w:val="20"/>
        </w:rPr>
        <w:t>Diaspora</w:t>
      </w:r>
    </w:p>
    <w:p w:rsidR="00642268" w:rsidRPr="00BD41F0" w:rsidRDefault="00642268" w:rsidP="002E5790">
      <w:pPr>
        <w:numPr>
          <w:ilvl w:val="0"/>
          <w:numId w:val="28"/>
        </w:numPr>
        <w:rPr>
          <w:sz w:val="20"/>
          <w:szCs w:val="20"/>
        </w:rPr>
      </w:pPr>
      <w:r w:rsidRPr="00BD41F0">
        <w:rPr>
          <w:sz w:val="20"/>
          <w:szCs w:val="20"/>
        </w:rPr>
        <w:t xml:space="preserve">South Asian Literature </w:t>
      </w:r>
    </w:p>
    <w:p w:rsidR="00642268" w:rsidRPr="00BD41F0" w:rsidRDefault="00642268" w:rsidP="002E5790">
      <w:pPr>
        <w:numPr>
          <w:ilvl w:val="0"/>
          <w:numId w:val="28"/>
        </w:numPr>
        <w:rPr>
          <w:sz w:val="20"/>
          <w:szCs w:val="20"/>
        </w:rPr>
      </w:pPr>
      <w:r w:rsidRPr="00BD41F0">
        <w:rPr>
          <w:sz w:val="20"/>
          <w:szCs w:val="20"/>
        </w:rPr>
        <w:t xml:space="preserve">Caribbean Literature </w:t>
      </w:r>
    </w:p>
    <w:p w:rsidR="00642268" w:rsidRPr="00BD41F0" w:rsidRDefault="00642268" w:rsidP="002E5790">
      <w:pPr>
        <w:numPr>
          <w:ilvl w:val="0"/>
          <w:numId w:val="28"/>
        </w:numPr>
        <w:rPr>
          <w:sz w:val="20"/>
          <w:szCs w:val="20"/>
        </w:rPr>
      </w:pPr>
      <w:r w:rsidRPr="00BD41F0">
        <w:rPr>
          <w:sz w:val="20"/>
          <w:szCs w:val="20"/>
        </w:rPr>
        <w:t>American Literature (African American, American Indian)</w:t>
      </w:r>
    </w:p>
    <w:p w:rsidR="00642268" w:rsidRPr="00BD41F0" w:rsidRDefault="00642268" w:rsidP="002E5790">
      <w:pPr>
        <w:numPr>
          <w:ilvl w:val="0"/>
          <w:numId w:val="28"/>
        </w:numPr>
        <w:rPr>
          <w:sz w:val="20"/>
          <w:szCs w:val="20"/>
        </w:rPr>
      </w:pPr>
      <w:r w:rsidRPr="00BD41F0">
        <w:rPr>
          <w:sz w:val="20"/>
          <w:szCs w:val="20"/>
        </w:rPr>
        <w:t xml:space="preserve">Bangladesh Literature and Culture </w:t>
      </w:r>
    </w:p>
    <w:p w:rsidR="00642268" w:rsidRPr="00BD41F0" w:rsidRDefault="00642268" w:rsidP="002E5790">
      <w:pPr>
        <w:numPr>
          <w:ilvl w:val="0"/>
          <w:numId w:val="28"/>
        </w:numPr>
        <w:rPr>
          <w:sz w:val="20"/>
          <w:szCs w:val="20"/>
        </w:rPr>
      </w:pPr>
      <w:r w:rsidRPr="00BD41F0">
        <w:rPr>
          <w:sz w:val="20"/>
          <w:szCs w:val="20"/>
        </w:rPr>
        <w:t xml:space="preserve">Shakespeare </w:t>
      </w:r>
    </w:p>
    <w:p w:rsidR="00642268" w:rsidRPr="00BD41F0" w:rsidRDefault="00642268" w:rsidP="002E5790">
      <w:pPr>
        <w:numPr>
          <w:ilvl w:val="0"/>
          <w:numId w:val="28"/>
        </w:numPr>
        <w:rPr>
          <w:sz w:val="20"/>
          <w:szCs w:val="20"/>
        </w:rPr>
      </w:pPr>
      <w:r w:rsidRPr="00BD41F0">
        <w:rPr>
          <w:sz w:val="20"/>
          <w:szCs w:val="20"/>
        </w:rPr>
        <w:t xml:space="preserve">Modernism and Postmodernism </w:t>
      </w:r>
    </w:p>
    <w:p w:rsidR="00642268" w:rsidRPr="00BD41F0" w:rsidRDefault="00642268" w:rsidP="002E5790">
      <w:pPr>
        <w:numPr>
          <w:ilvl w:val="0"/>
          <w:numId w:val="28"/>
        </w:numPr>
        <w:rPr>
          <w:sz w:val="20"/>
          <w:szCs w:val="20"/>
        </w:rPr>
      </w:pPr>
      <w:r w:rsidRPr="00BD41F0">
        <w:rPr>
          <w:sz w:val="20"/>
          <w:szCs w:val="20"/>
        </w:rPr>
        <w:t xml:space="preserve">Critical Theory </w:t>
      </w:r>
    </w:p>
    <w:p w:rsidR="00642268" w:rsidRPr="00BD41F0" w:rsidRDefault="00642268" w:rsidP="002E5790">
      <w:pPr>
        <w:numPr>
          <w:ilvl w:val="0"/>
          <w:numId w:val="28"/>
        </w:numPr>
        <w:rPr>
          <w:sz w:val="20"/>
          <w:szCs w:val="20"/>
        </w:rPr>
      </w:pPr>
      <w:r w:rsidRPr="00BD41F0">
        <w:rPr>
          <w:sz w:val="20"/>
          <w:szCs w:val="20"/>
        </w:rPr>
        <w:t>Theatre and Adaptation</w:t>
      </w:r>
    </w:p>
    <w:p w:rsidR="00642268" w:rsidRPr="00BD41F0" w:rsidRDefault="00642268" w:rsidP="002E5790">
      <w:pPr>
        <w:numPr>
          <w:ilvl w:val="0"/>
          <w:numId w:val="28"/>
        </w:numPr>
        <w:rPr>
          <w:sz w:val="20"/>
          <w:szCs w:val="20"/>
        </w:rPr>
      </w:pPr>
      <w:r w:rsidRPr="00BD41F0">
        <w:rPr>
          <w:sz w:val="20"/>
          <w:szCs w:val="20"/>
        </w:rPr>
        <w:t>Translation Studies</w:t>
      </w:r>
    </w:p>
    <w:p w:rsidR="00642268" w:rsidRPr="00BD41F0" w:rsidRDefault="00642268" w:rsidP="002E5790">
      <w:pPr>
        <w:numPr>
          <w:ilvl w:val="0"/>
          <w:numId w:val="28"/>
        </w:numPr>
        <w:rPr>
          <w:sz w:val="20"/>
          <w:szCs w:val="20"/>
        </w:rPr>
      </w:pPr>
      <w:r w:rsidRPr="00BD41F0">
        <w:rPr>
          <w:sz w:val="20"/>
          <w:szCs w:val="20"/>
        </w:rPr>
        <w:t>Creative Writing</w:t>
      </w:r>
    </w:p>
    <w:p w:rsidR="00642268" w:rsidRPr="00BD41F0" w:rsidRDefault="00247EBF" w:rsidP="00945FBB">
      <w:pPr>
        <w:tabs>
          <w:tab w:val="left" w:pos="540"/>
        </w:tabs>
        <w:ind w:left="540" w:hanging="540"/>
        <w:jc w:val="both"/>
        <w:rPr>
          <w:sz w:val="20"/>
          <w:szCs w:val="20"/>
        </w:rPr>
      </w:pPr>
      <w:r>
        <w:rPr>
          <w:b/>
          <w:sz w:val="20"/>
          <w:szCs w:val="20"/>
        </w:rPr>
        <w:tab/>
      </w:r>
      <w:r w:rsidR="00642268" w:rsidRPr="00BD41F0">
        <w:rPr>
          <w:b/>
          <w:sz w:val="20"/>
          <w:szCs w:val="20"/>
        </w:rPr>
        <w:t>Language and Applied Linguistics</w:t>
      </w:r>
    </w:p>
    <w:p w:rsidR="00642268" w:rsidRPr="00BD41F0" w:rsidRDefault="00642268" w:rsidP="002E5790">
      <w:pPr>
        <w:numPr>
          <w:ilvl w:val="0"/>
          <w:numId w:val="27"/>
        </w:numPr>
        <w:tabs>
          <w:tab w:val="left" w:pos="540"/>
        </w:tabs>
        <w:jc w:val="both"/>
        <w:rPr>
          <w:sz w:val="20"/>
          <w:szCs w:val="20"/>
        </w:rPr>
      </w:pPr>
      <w:r w:rsidRPr="00BD41F0">
        <w:rPr>
          <w:sz w:val="20"/>
          <w:szCs w:val="20"/>
        </w:rPr>
        <w:t xml:space="preserve">Discourse </w:t>
      </w:r>
    </w:p>
    <w:p w:rsidR="00642268" w:rsidRPr="00BD41F0" w:rsidRDefault="00642268" w:rsidP="002E5790">
      <w:pPr>
        <w:numPr>
          <w:ilvl w:val="0"/>
          <w:numId w:val="27"/>
        </w:numPr>
        <w:tabs>
          <w:tab w:val="left" w:pos="540"/>
        </w:tabs>
        <w:jc w:val="both"/>
        <w:rPr>
          <w:sz w:val="20"/>
          <w:szCs w:val="20"/>
        </w:rPr>
      </w:pPr>
      <w:r w:rsidRPr="00BD41F0">
        <w:rPr>
          <w:sz w:val="20"/>
          <w:szCs w:val="20"/>
        </w:rPr>
        <w:t>Ideology and Power</w:t>
      </w:r>
    </w:p>
    <w:p w:rsidR="00642268" w:rsidRPr="00BD41F0" w:rsidRDefault="00642268" w:rsidP="002E5790">
      <w:pPr>
        <w:numPr>
          <w:ilvl w:val="0"/>
          <w:numId w:val="27"/>
        </w:numPr>
        <w:tabs>
          <w:tab w:val="left" w:pos="540"/>
        </w:tabs>
        <w:jc w:val="both"/>
        <w:rPr>
          <w:sz w:val="20"/>
          <w:szCs w:val="20"/>
        </w:rPr>
      </w:pPr>
      <w:r w:rsidRPr="00BD41F0">
        <w:rPr>
          <w:sz w:val="20"/>
          <w:szCs w:val="20"/>
        </w:rPr>
        <w:t>Teaching Techniques and Teachers' Training</w:t>
      </w:r>
    </w:p>
    <w:p w:rsidR="00642268" w:rsidRPr="00BD41F0" w:rsidRDefault="00642268" w:rsidP="002E5790">
      <w:pPr>
        <w:numPr>
          <w:ilvl w:val="0"/>
          <w:numId w:val="27"/>
        </w:numPr>
        <w:tabs>
          <w:tab w:val="left" w:pos="540"/>
        </w:tabs>
        <w:jc w:val="both"/>
        <w:rPr>
          <w:sz w:val="20"/>
          <w:szCs w:val="20"/>
        </w:rPr>
      </w:pPr>
      <w:r w:rsidRPr="00BD41F0">
        <w:rPr>
          <w:sz w:val="20"/>
          <w:szCs w:val="20"/>
        </w:rPr>
        <w:t xml:space="preserve">Language Acquisition </w:t>
      </w:r>
    </w:p>
    <w:p w:rsidR="00642268" w:rsidRPr="00BD41F0" w:rsidRDefault="00642268" w:rsidP="002E5790">
      <w:pPr>
        <w:numPr>
          <w:ilvl w:val="0"/>
          <w:numId w:val="27"/>
        </w:numPr>
        <w:tabs>
          <w:tab w:val="left" w:pos="540"/>
        </w:tabs>
        <w:jc w:val="both"/>
        <w:rPr>
          <w:sz w:val="20"/>
          <w:szCs w:val="20"/>
        </w:rPr>
      </w:pPr>
      <w:r w:rsidRPr="00BD41F0">
        <w:rPr>
          <w:sz w:val="20"/>
          <w:szCs w:val="20"/>
        </w:rPr>
        <w:t>Professional Development</w:t>
      </w:r>
    </w:p>
    <w:p w:rsidR="00642268" w:rsidRPr="00BD41F0" w:rsidRDefault="00642268" w:rsidP="002E5790">
      <w:pPr>
        <w:numPr>
          <w:ilvl w:val="0"/>
          <w:numId w:val="27"/>
        </w:numPr>
        <w:tabs>
          <w:tab w:val="left" w:pos="540"/>
        </w:tabs>
        <w:jc w:val="both"/>
        <w:rPr>
          <w:sz w:val="20"/>
          <w:szCs w:val="20"/>
        </w:rPr>
      </w:pPr>
      <w:r w:rsidRPr="00BD41F0">
        <w:rPr>
          <w:sz w:val="20"/>
          <w:szCs w:val="20"/>
        </w:rPr>
        <w:t xml:space="preserve">Material Development </w:t>
      </w:r>
    </w:p>
    <w:p w:rsidR="00642268" w:rsidRPr="00BD41F0" w:rsidRDefault="00642268" w:rsidP="002E5790">
      <w:pPr>
        <w:numPr>
          <w:ilvl w:val="0"/>
          <w:numId w:val="27"/>
        </w:numPr>
        <w:tabs>
          <w:tab w:val="left" w:pos="540"/>
        </w:tabs>
        <w:jc w:val="both"/>
        <w:rPr>
          <w:spacing w:val="-4"/>
          <w:sz w:val="20"/>
          <w:szCs w:val="20"/>
        </w:rPr>
      </w:pPr>
      <w:r w:rsidRPr="00BD41F0">
        <w:rPr>
          <w:sz w:val="20"/>
          <w:szCs w:val="20"/>
        </w:rPr>
        <w:t>ELT</w:t>
      </w:r>
    </w:p>
    <w:p w:rsidR="00642268" w:rsidRPr="00BD41F0" w:rsidRDefault="00642268" w:rsidP="00945FBB">
      <w:pPr>
        <w:pStyle w:val="NormalWeb"/>
        <w:spacing w:before="0" w:beforeAutospacing="0" w:after="0" w:afterAutospacing="0"/>
        <w:rPr>
          <w:b/>
          <w:sz w:val="20"/>
          <w:szCs w:val="20"/>
        </w:rPr>
      </w:pPr>
      <w:r w:rsidRPr="00BD41F0">
        <w:rPr>
          <w:b/>
          <w:sz w:val="20"/>
          <w:szCs w:val="20"/>
        </w:rPr>
        <w:t>Department of Computer Science and Engineering</w:t>
      </w:r>
    </w:p>
    <w:p w:rsidR="00642268" w:rsidRPr="00BD41F0" w:rsidRDefault="00642268" w:rsidP="002E5790">
      <w:pPr>
        <w:pStyle w:val="NormalWeb"/>
        <w:numPr>
          <w:ilvl w:val="0"/>
          <w:numId w:val="325"/>
        </w:numPr>
        <w:spacing w:before="0" w:beforeAutospacing="0" w:after="0" w:afterAutospacing="0"/>
        <w:rPr>
          <w:sz w:val="20"/>
          <w:szCs w:val="20"/>
        </w:rPr>
      </w:pPr>
      <w:r w:rsidRPr="00BD41F0">
        <w:rPr>
          <w:sz w:val="20"/>
          <w:szCs w:val="20"/>
        </w:rPr>
        <w:t>Computer Vision and Pattern Recognition</w:t>
      </w:r>
    </w:p>
    <w:p w:rsidR="00642268" w:rsidRPr="00BD41F0" w:rsidRDefault="00012FA2" w:rsidP="002E5790">
      <w:pPr>
        <w:pStyle w:val="NormalWeb"/>
        <w:numPr>
          <w:ilvl w:val="0"/>
          <w:numId w:val="24"/>
        </w:numPr>
        <w:spacing w:before="0" w:beforeAutospacing="0" w:after="0" w:afterAutospacing="0"/>
        <w:rPr>
          <w:sz w:val="20"/>
          <w:szCs w:val="20"/>
        </w:rPr>
      </w:pPr>
      <w:r>
        <w:rPr>
          <w:sz w:val="20"/>
          <w:szCs w:val="20"/>
        </w:rPr>
        <w:t>Quantum C</w:t>
      </w:r>
      <w:r w:rsidR="00642268" w:rsidRPr="00BD41F0">
        <w:rPr>
          <w:sz w:val="20"/>
          <w:szCs w:val="20"/>
        </w:rPr>
        <w:t>omputer and Artificial Intelligent</w:t>
      </w:r>
    </w:p>
    <w:p w:rsidR="00642268" w:rsidRPr="00BD41F0" w:rsidRDefault="00642268" w:rsidP="002E5790">
      <w:pPr>
        <w:pStyle w:val="NormalWeb"/>
        <w:numPr>
          <w:ilvl w:val="0"/>
          <w:numId w:val="24"/>
        </w:numPr>
        <w:spacing w:before="0" w:beforeAutospacing="0" w:after="0" w:afterAutospacing="0"/>
        <w:rPr>
          <w:sz w:val="20"/>
          <w:szCs w:val="20"/>
        </w:rPr>
      </w:pPr>
      <w:r w:rsidRPr="00BD41F0">
        <w:rPr>
          <w:sz w:val="20"/>
          <w:szCs w:val="20"/>
        </w:rPr>
        <w:t>Database Management System</w:t>
      </w:r>
    </w:p>
    <w:p w:rsidR="00642268" w:rsidRPr="00BD41F0" w:rsidRDefault="00642268" w:rsidP="002E5790">
      <w:pPr>
        <w:pStyle w:val="NormalWeb"/>
        <w:numPr>
          <w:ilvl w:val="0"/>
          <w:numId w:val="24"/>
        </w:numPr>
        <w:spacing w:before="0" w:beforeAutospacing="0" w:after="0" w:afterAutospacing="0"/>
        <w:rPr>
          <w:sz w:val="20"/>
          <w:szCs w:val="20"/>
        </w:rPr>
      </w:pPr>
      <w:r w:rsidRPr="00BD41F0">
        <w:rPr>
          <w:sz w:val="20"/>
          <w:szCs w:val="20"/>
        </w:rPr>
        <w:t>Numerical Analysis</w:t>
      </w:r>
    </w:p>
    <w:p w:rsidR="00642268" w:rsidRPr="00BD41F0" w:rsidRDefault="00642268" w:rsidP="002E5790">
      <w:pPr>
        <w:pStyle w:val="NormalWeb"/>
        <w:numPr>
          <w:ilvl w:val="0"/>
          <w:numId w:val="24"/>
        </w:numPr>
        <w:spacing w:before="0" w:beforeAutospacing="0" w:after="0" w:afterAutospacing="0"/>
        <w:rPr>
          <w:sz w:val="20"/>
          <w:szCs w:val="20"/>
        </w:rPr>
      </w:pPr>
      <w:r w:rsidRPr="00BD41F0">
        <w:rPr>
          <w:sz w:val="20"/>
          <w:szCs w:val="20"/>
        </w:rPr>
        <w:t xml:space="preserve">Image Processing </w:t>
      </w:r>
    </w:p>
    <w:p w:rsidR="00642268" w:rsidRPr="00BD41F0" w:rsidRDefault="00642268" w:rsidP="002E5790">
      <w:pPr>
        <w:numPr>
          <w:ilvl w:val="0"/>
          <w:numId w:val="24"/>
        </w:numPr>
        <w:rPr>
          <w:sz w:val="20"/>
          <w:szCs w:val="20"/>
        </w:rPr>
      </w:pPr>
      <w:r w:rsidRPr="00BD41F0">
        <w:rPr>
          <w:sz w:val="20"/>
          <w:szCs w:val="20"/>
        </w:rPr>
        <w:t>Computation</w:t>
      </w:r>
      <w:r w:rsidR="00012FA2">
        <w:rPr>
          <w:sz w:val="20"/>
          <w:szCs w:val="20"/>
        </w:rPr>
        <w:t>al Geometry and Bioinformatics</w:t>
      </w:r>
    </w:p>
    <w:p w:rsidR="00642268" w:rsidRPr="00BD41F0" w:rsidRDefault="00642268" w:rsidP="002E5790">
      <w:pPr>
        <w:numPr>
          <w:ilvl w:val="0"/>
          <w:numId w:val="24"/>
        </w:numPr>
        <w:rPr>
          <w:sz w:val="20"/>
          <w:szCs w:val="20"/>
        </w:rPr>
      </w:pPr>
      <w:r w:rsidRPr="00BD41F0">
        <w:rPr>
          <w:sz w:val="20"/>
          <w:szCs w:val="20"/>
        </w:rPr>
        <w:t>Embedded System</w:t>
      </w:r>
    </w:p>
    <w:p w:rsidR="00642268" w:rsidRPr="00BD41F0" w:rsidRDefault="00642268" w:rsidP="002E5790">
      <w:pPr>
        <w:numPr>
          <w:ilvl w:val="0"/>
          <w:numId w:val="24"/>
        </w:numPr>
        <w:rPr>
          <w:sz w:val="20"/>
          <w:szCs w:val="20"/>
        </w:rPr>
      </w:pPr>
      <w:r w:rsidRPr="00BD41F0">
        <w:rPr>
          <w:sz w:val="20"/>
          <w:szCs w:val="20"/>
        </w:rPr>
        <w:t>Computer Networking</w:t>
      </w:r>
    </w:p>
    <w:p w:rsidR="00642268" w:rsidRPr="00BD41F0" w:rsidRDefault="00642268" w:rsidP="00945FBB">
      <w:pPr>
        <w:rPr>
          <w:b/>
          <w:sz w:val="20"/>
          <w:szCs w:val="20"/>
        </w:rPr>
      </w:pPr>
    </w:p>
    <w:p w:rsidR="00642268" w:rsidRPr="00BD41F0" w:rsidRDefault="00642268" w:rsidP="00945FBB">
      <w:pPr>
        <w:rPr>
          <w:b/>
          <w:sz w:val="20"/>
          <w:szCs w:val="20"/>
        </w:rPr>
      </w:pPr>
      <w:r w:rsidRPr="00BD41F0">
        <w:rPr>
          <w:b/>
          <w:sz w:val="20"/>
          <w:szCs w:val="20"/>
        </w:rPr>
        <w:t>Department of Electronics and Telecommunication Engineerin</w:t>
      </w:r>
      <w:r w:rsidR="00012FA2">
        <w:rPr>
          <w:b/>
          <w:sz w:val="20"/>
          <w:szCs w:val="20"/>
        </w:rPr>
        <w:t>g</w:t>
      </w:r>
    </w:p>
    <w:p w:rsidR="00642268" w:rsidRPr="00BD41F0" w:rsidRDefault="00642268" w:rsidP="002E5790">
      <w:pPr>
        <w:numPr>
          <w:ilvl w:val="0"/>
          <w:numId w:val="29"/>
        </w:numPr>
        <w:rPr>
          <w:sz w:val="20"/>
          <w:szCs w:val="20"/>
        </w:rPr>
      </w:pPr>
      <w:r w:rsidRPr="00BD41F0">
        <w:rPr>
          <w:sz w:val="20"/>
          <w:szCs w:val="20"/>
        </w:rPr>
        <w:t>Micro-strip patch antenna design</w:t>
      </w:r>
    </w:p>
    <w:p w:rsidR="00642268" w:rsidRPr="00BD41F0" w:rsidRDefault="00642268" w:rsidP="002E5790">
      <w:pPr>
        <w:numPr>
          <w:ilvl w:val="0"/>
          <w:numId w:val="29"/>
        </w:numPr>
        <w:rPr>
          <w:sz w:val="20"/>
          <w:szCs w:val="20"/>
        </w:rPr>
      </w:pPr>
      <w:r w:rsidRPr="00BD41F0">
        <w:rPr>
          <w:sz w:val="20"/>
          <w:szCs w:val="20"/>
        </w:rPr>
        <w:t>Renewable Energy (solar cell and PV panel characterization)</w:t>
      </w:r>
    </w:p>
    <w:p w:rsidR="00642268" w:rsidRPr="00BD41F0" w:rsidRDefault="00642268" w:rsidP="002E5790">
      <w:pPr>
        <w:numPr>
          <w:ilvl w:val="0"/>
          <w:numId w:val="29"/>
        </w:numPr>
        <w:rPr>
          <w:sz w:val="20"/>
          <w:szCs w:val="20"/>
        </w:rPr>
      </w:pPr>
      <w:r w:rsidRPr="00BD41F0">
        <w:rPr>
          <w:sz w:val="20"/>
          <w:szCs w:val="20"/>
        </w:rPr>
        <w:t>Thin film development and characterization</w:t>
      </w:r>
    </w:p>
    <w:p w:rsidR="00642268" w:rsidRPr="00BD41F0" w:rsidRDefault="00642268" w:rsidP="002E5790">
      <w:pPr>
        <w:numPr>
          <w:ilvl w:val="0"/>
          <w:numId w:val="29"/>
        </w:numPr>
        <w:rPr>
          <w:sz w:val="20"/>
          <w:szCs w:val="20"/>
        </w:rPr>
      </w:pPr>
      <w:r w:rsidRPr="00BD41F0">
        <w:rPr>
          <w:sz w:val="20"/>
          <w:szCs w:val="20"/>
        </w:rPr>
        <w:t>Nano-electronics research</w:t>
      </w:r>
    </w:p>
    <w:p w:rsidR="00642268" w:rsidRPr="00BD41F0" w:rsidRDefault="00642268" w:rsidP="002E5790">
      <w:pPr>
        <w:numPr>
          <w:ilvl w:val="0"/>
          <w:numId w:val="29"/>
        </w:numPr>
        <w:rPr>
          <w:sz w:val="20"/>
          <w:szCs w:val="20"/>
        </w:rPr>
      </w:pPr>
      <w:r w:rsidRPr="00BD41F0">
        <w:rPr>
          <w:sz w:val="20"/>
          <w:szCs w:val="20"/>
        </w:rPr>
        <w:lastRenderedPageBreak/>
        <w:t>Noise measurement </w:t>
      </w:r>
    </w:p>
    <w:p w:rsidR="00642268" w:rsidRPr="00BD41F0" w:rsidRDefault="00642268" w:rsidP="002E5790">
      <w:pPr>
        <w:numPr>
          <w:ilvl w:val="0"/>
          <w:numId w:val="29"/>
        </w:numPr>
        <w:rPr>
          <w:sz w:val="20"/>
          <w:szCs w:val="20"/>
        </w:rPr>
      </w:pPr>
      <w:r w:rsidRPr="00BD41F0">
        <w:rPr>
          <w:sz w:val="20"/>
          <w:szCs w:val="20"/>
        </w:rPr>
        <w:t>Instrument development</w:t>
      </w:r>
    </w:p>
    <w:p w:rsidR="00642268" w:rsidRPr="00BD41F0" w:rsidRDefault="00642268" w:rsidP="002E5790">
      <w:pPr>
        <w:numPr>
          <w:ilvl w:val="0"/>
          <w:numId w:val="29"/>
        </w:numPr>
        <w:rPr>
          <w:sz w:val="20"/>
          <w:szCs w:val="20"/>
        </w:rPr>
      </w:pPr>
      <w:r w:rsidRPr="00BD41F0">
        <w:rPr>
          <w:sz w:val="20"/>
          <w:szCs w:val="20"/>
        </w:rPr>
        <w:t>VLSI and Circuit design</w:t>
      </w:r>
    </w:p>
    <w:p w:rsidR="00642268" w:rsidRPr="00BD41F0" w:rsidRDefault="00642268" w:rsidP="002E5790">
      <w:pPr>
        <w:numPr>
          <w:ilvl w:val="0"/>
          <w:numId w:val="29"/>
        </w:numPr>
        <w:rPr>
          <w:sz w:val="20"/>
          <w:szCs w:val="20"/>
        </w:rPr>
      </w:pPr>
      <w:r w:rsidRPr="00BD41F0">
        <w:rPr>
          <w:sz w:val="20"/>
          <w:szCs w:val="20"/>
        </w:rPr>
        <w:t>Big Data</w:t>
      </w:r>
    </w:p>
    <w:p w:rsidR="00642268" w:rsidRPr="00BD41F0" w:rsidRDefault="00642268" w:rsidP="002E5790">
      <w:pPr>
        <w:numPr>
          <w:ilvl w:val="0"/>
          <w:numId w:val="29"/>
        </w:numPr>
        <w:rPr>
          <w:sz w:val="20"/>
          <w:szCs w:val="20"/>
        </w:rPr>
      </w:pPr>
      <w:r w:rsidRPr="00BD41F0">
        <w:rPr>
          <w:sz w:val="20"/>
          <w:szCs w:val="20"/>
        </w:rPr>
        <w:t>Wireless communication.</w:t>
      </w:r>
    </w:p>
    <w:p w:rsidR="00642268" w:rsidRPr="00012FA2" w:rsidRDefault="00012FA2" w:rsidP="00012FA2">
      <w:pPr>
        <w:rPr>
          <w:b/>
          <w:sz w:val="20"/>
          <w:szCs w:val="20"/>
        </w:rPr>
      </w:pPr>
      <w:r>
        <w:rPr>
          <w:b/>
          <w:sz w:val="20"/>
          <w:szCs w:val="20"/>
        </w:rPr>
        <w:t>General Education Department</w:t>
      </w:r>
    </w:p>
    <w:p w:rsidR="00642268" w:rsidRPr="00BD41F0" w:rsidRDefault="00642268" w:rsidP="002E5790">
      <w:pPr>
        <w:pStyle w:val="NormalWeb"/>
        <w:numPr>
          <w:ilvl w:val="0"/>
          <w:numId w:val="23"/>
        </w:numPr>
        <w:spacing w:before="0" w:beforeAutospacing="0" w:after="0" w:afterAutospacing="0"/>
        <w:rPr>
          <w:sz w:val="20"/>
          <w:szCs w:val="20"/>
        </w:rPr>
      </w:pPr>
      <w:r w:rsidRPr="00BD41F0">
        <w:rPr>
          <w:sz w:val="20"/>
          <w:szCs w:val="20"/>
        </w:rPr>
        <w:t>A</w:t>
      </w:r>
      <w:r w:rsidR="00012FA2">
        <w:rPr>
          <w:sz w:val="20"/>
          <w:szCs w:val="20"/>
        </w:rPr>
        <w:t>nthropological T</w:t>
      </w:r>
      <w:r w:rsidRPr="00BD41F0">
        <w:rPr>
          <w:sz w:val="20"/>
          <w:szCs w:val="20"/>
        </w:rPr>
        <w:t>heory and Studies</w:t>
      </w:r>
    </w:p>
    <w:p w:rsidR="00642268" w:rsidRPr="00BD41F0" w:rsidRDefault="00642268" w:rsidP="002E5790">
      <w:pPr>
        <w:pStyle w:val="NormalWeb"/>
        <w:numPr>
          <w:ilvl w:val="0"/>
          <w:numId w:val="23"/>
        </w:numPr>
        <w:spacing w:before="0" w:beforeAutospacing="0" w:after="0" w:afterAutospacing="0"/>
        <w:rPr>
          <w:sz w:val="20"/>
          <w:szCs w:val="20"/>
        </w:rPr>
      </w:pPr>
      <w:r w:rsidRPr="00BD41F0">
        <w:rPr>
          <w:sz w:val="20"/>
          <w:szCs w:val="20"/>
        </w:rPr>
        <w:t xml:space="preserve">Historical </w:t>
      </w:r>
      <w:r w:rsidR="00012FA2">
        <w:rPr>
          <w:sz w:val="20"/>
          <w:szCs w:val="20"/>
        </w:rPr>
        <w:t>S</w:t>
      </w:r>
      <w:r w:rsidRPr="00BD41F0">
        <w:rPr>
          <w:sz w:val="20"/>
          <w:szCs w:val="20"/>
        </w:rPr>
        <w:t xml:space="preserve">tudies and Research </w:t>
      </w:r>
    </w:p>
    <w:p w:rsidR="00642268" w:rsidRPr="00BD41F0" w:rsidRDefault="00642268" w:rsidP="002E5790">
      <w:pPr>
        <w:pStyle w:val="NormalWeb"/>
        <w:numPr>
          <w:ilvl w:val="0"/>
          <w:numId w:val="23"/>
        </w:numPr>
        <w:spacing w:before="0" w:beforeAutospacing="0" w:after="0" w:afterAutospacing="0"/>
        <w:rPr>
          <w:sz w:val="20"/>
          <w:szCs w:val="20"/>
        </w:rPr>
      </w:pPr>
      <w:r w:rsidRPr="00BD41F0">
        <w:rPr>
          <w:sz w:val="20"/>
          <w:szCs w:val="20"/>
        </w:rPr>
        <w:t xml:space="preserve">Social and Cultural Studies </w:t>
      </w:r>
    </w:p>
    <w:p w:rsidR="00642268" w:rsidRPr="00BD41F0" w:rsidRDefault="00642268" w:rsidP="002E5790">
      <w:pPr>
        <w:pStyle w:val="NormalWeb"/>
        <w:numPr>
          <w:ilvl w:val="0"/>
          <w:numId w:val="23"/>
        </w:numPr>
        <w:spacing w:before="0" w:beforeAutospacing="0" w:after="0" w:afterAutospacing="0"/>
        <w:rPr>
          <w:sz w:val="20"/>
          <w:szCs w:val="20"/>
        </w:rPr>
      </w:pPr>
      <w:r w:rsidRPr="00BD41F0">
        <w:rPr>
          <w:sz w:val="20"/>
          <w:szCs w:val="20"/>
        </w:rPr>
        <w:t xml:space="preserve">Research on Bangla Language and Literature </w:t>
      </w:r>
    </w:p>
    <w:p w:rsidR="00642268" w:rsidRPr="00BD41F0" w:rsidRDefault="00642268" w:rsidP="002E5790">
      <w:pPr>
        <w:pStyle w:val="NormalWeb"/>
        <w:numPr>
          <w:ilvl w:val="0"/>
          <w:numId w:val="23"/>
        </w:numPr>
        <w:spacing w:before="0" w:beforeAutospacing="0" w:after="0" w:afterAutospacing="0"/>
        <w:rPr>
          <w:sz w:val="20"/>
          <w:szCs w:val="20"/>
        </w:rPr>
      </w:pPr>
      <w:r w:rsidRPr="00BD41F0">
        <w:rPr>
          <w:sz w:val="20"/>
          <w:szCs w:val="20"/>
        </w:rPr>
        <w:t>Social Science Studies and Research</w:t>
      </w:r>
    </w:p>
    <w:p w:rsidR="00642268" w:rsidRPr="00BD41F0" w:rsidRDefault="00012FA2" w:rsidP="002E5790">
      <w:pPr>
        <w:pStyle w:val="NormalWeb"/>
        <w:numPr>
          <w:ilvl w:val="0"/>
          <w:numId w:val="23"/>
        </w:numPr>
        <w:spacing w:before="0" w:beforeAutospacing="0" w:after="0" w:afterAutospacing="0"/>
        <w:rPr>
          <w:sz w:val="20"/>
          <w:szCs w:val="20"/>
        </w:rPr>
      </w:pPr>
      <w:r>
        <w:rPr>
          <w:sz w:val="20"/>
          <w:szCs w:val="20"/>
        </w:rPr>
        <w:t>Migration R</w:t>
      </w:r>
      <w:r w:rsidR="00642268" w:rsidRPr="00BD41F0">
        <w:rPr>
          <w:sz w:val="20"/>
          <w:szCs w:val="20"/>
        </w:rPr>
        <w:t xml:space="preserve">emittances and </w:t>
      </w:r>
      <w:r>
        <w:rPr>
          <w:sz w:val="20"/>
          <w:szCs w:val="20"/>
        </w:rPr>
        <w:t>D</w:t>
      </w:r>
      <w:r w:rsidR="00642268" w:rsidRPr="00BD41F0">
        <w:rPr>
          <w:sz w:val="20"/>
          <w:szCs w:val="20"/>
        </w:rPr>
        <w:t>evelopment</w:t>
      </w:r>
    </w:p>
    <w:p w:rsidR="00642268" w:rsidRPr="00BD41F0" w:rsidRDefault="00642268" w:rsidP="002E5790">
      <w:pPr>
        <w:pStyle w:val="NormalWeb"/>
        <w:numPr>
          <w:ilvl w:val="0"/>
          <w:numId w:val="23"/>
        </w:numPr>
        <w:spacing w:before="0" w:beforeAutospacing="0" w:after="0" w:afterAutospacing="0"/>
        <w:rPr>
          <w:sz w:val="20"/>
          <w:szCs w:val="20"/>
        </w:rPr>
      </w:pPr>
      <w:r w:rsidRPr="00BD41F0">
        <w:rPr>
          <w:sz w:val="20"/>
          <w:szCs w:val="20"/>
        </w:rPr>
        <w:t>Cl</w:t>
      </w:r>
      <w:r w:rsidR="00012FA2">
        <w:rPr>
          <w:sz w:val="20"/>
          <w:szCs w:val="20"/>
        </w:rPr>
        <w:t>imate Change, C</w:t>
      </w:r>
      <w:r w:rsidRPr="00BD41F0">
        <w:rPr>
          <w:sz w:val="20"/>
          <w:szCs w:val="20"/>
        </w:rPr>
        <w:t xml:space="preserve">ross-border </w:t>
      </w:r>
      <w:r w:rsidR="00012FA2">
        <w:rPr>
          <w:sz w:val="20"/>
          <w:szCs w:val="20"/>
        </w:rPr>
        <w:t>Migration and RefugeeI</w:t>
      </w:r>
      <w:r w:rsidRPr="00BD41F0">
        <w:rPr>
          <w:sz w:val="20"/>
          <w:szCs w:val="20"/>
        </w:rPr>
        <w:t xml:space="preserve">ssues </w:t>
      </w:r>
    </w:p>
    <w:p w:rsidR="00642268" w:rsidRPr="00012FA2" w:rsidRDefault="00642268" w:rsidP="00012FA2">
      <w:pPr>
        <w:rPr>
          <w:b/>
          <w:sz w:val="20"/>
          <w:szCs w:val="20"/>
        </w:rPr>
      </w:pPr>
      <w:r w:rsidRPr="00BD41F0">
        <w:rPr>
          <w:b/>
          <w:sz w:val="20"/>
          <w:szCs w:val="20"/>
        </w:rPr>
        <w:t>Ce</w:t>
      </w:r>
      <w:r w:rsidR="00012FA2">
        <w:rPr>
          <w:b/>
          <w:sz w:val="20"/>
          <w:szCs w:val="20"/>
        </w:rPr>
        <w:t>nter for Enterprise and Society</w:t>
      </w:r>
    </w:p>
    <w:p w:rsidR="00642268" w:rsidRPr="00BD41F0" w:rsidRDefault="00642268" w:rsidP="002E5790">
      <w:pPr>
        <w:numPr>
          <w:ilvl w:val="0"/>
          <w:numId w:val="25"/>
        </w:numPr>
        <w:rPr>
          <w:sz w:val="20"/>
          <w:szCs w:val="20"/>
        </w:rPr>
      </w:pPr>
      <w:r w:rsidRPr="00BD41F0">
        <w:rPr>
          <w:sz w:val="20"/>
          <w:szCs w:val="20"/>
        </w:rPr>
        <w:t xml:space="preserve">E-Commerce Sector Demand, Trends </w:t>
      </w:r>
      <w:r w:rsidR="00FA1302">
        <w:rPr>
          <w:sz w:val="20"/>
          <w:szCs w:val="20"/>
        </w:rPr>
        <w:t>and</w:t>
      </w:r>
      <w:r w:rsidRPr="00BD41F0">
        <w:rPr>
          <w:sz w:val="20"/>
          <w:szCs w:val="20"/>
        </w:rPr>
        <w:t xml:space="preserve"> Regulatory Landscape</w:t>
      </w:r>
    </w:p>
    <w:p w:rsidR="00642268" w:rsidRPr="00012FA2" w:rsidRDefault="00642268" w:rsidP="002E5790">
      <w:pPr>
        <w:numPr>
          <w:ilvl w:val="0"/>
          <w:numId w:val="25"/>
        </w:numPr>
        <w:rPr>
          <w:sz w:val="20"/>
          <w:szCs w:val="20"/>
        </w:rPr>
      </w:pPr>
      <w:r w:rsidRPr="00012FA2">
        <w:rPr>
          <w:sz w:val="20"/>
          <w:szCs w:val="20"/>
        </w:rPr>
        <w:t>Capital Markets Analysis (Structural Developments, Present Trends, Investor/Financial LiteracyAssessment and Capacity Building)</w:t>
      </w:r>
    </w:p>
    <w:p w:rsidR="00642268" w:rsidRPr="00012FA2" w:rsidRDefault="00642268" w:rsidP="002E5790">
      <w:pPr>
        <w:numPr>
          <w:ilvl w:val="0"/>
          <w:numId w:val="25"/>
        </w:numPr>
        <w:rPr>
          <w:sz w:val="20"/>
          <w:szCs w:val="20"/>
        </w:rPr>
      </w:pPr>
      <w:r w:rsidRPr="00012FA2">
        <w:rPr>
          <w:sz w:val="20"/>
          <w:szCs w:val="20"/>
        </w:rPr>
        <w:t>Management Practices (Research on Overcoming Business Challenges across Sectors inBangladesh)</w:t>
      </w:r>
    </w:p>
    <w:p w:rsidR="00642268" w:rsidRPr="00BD41F0" w:rsidRDefault="00642268" w:rsidP="002E5790">
      <w:pPr>
        <w:numPr>
          <w:ilvl w:val="0"/>
          <w:numId w:val="25"/>
        </w:numPr>
        <w:rPr>
          <w:sz w:val="20"/>
          <w:szCs w:val="20"/>
        </w:rPr>
      </w:pPr>
      <w:r w:rsidRPr="00BD41F0">
        <w:rPr>
          <w:sz w:val="20"/>
          <w:szCs w:val="20"/>
        </w:rPr>
        <w:t>Mobile Banking Usage Dynamics and Market Sizing</w:t>
      </w:r>
    </w:p>
    <w:p w:rsidR="00642268" w:rsidRPr="00BD41F0" w:rsidRDefault="00642268" w:rsidP="002E5790">
      <w:pPr>
        <w:numPr>
          <w:ilvl w:val="0"/>
          <w:numId w:val="25"/>
        </w:numPr>
        <w:rPr>
          <w:sz w:val="20"/>
          <w:szCs w:val="20"/>
        </w:rPr>
      </w:pPr>
      <w:r w:rsidRPr="00BD41F0">
        <w:rPr>
          <w:sz w:val="20"/>
          <w:szCs w:val="20"/>
        </w:rPr>
        <w:t>Social Enterprises: Definition, Promotion, Incubation and Regulatory Development</w:t>
      </w:r>
    </w:p>
    <w:p w:rsidR="00642268" w:rsidRPr="00012FA2" w:rsidRDefault="00642268" w:rsidP="002E5790">
      <w:pPr>
        <w:numPr>
          <w:ilvl w:val="0"/>
          <w:numId w:val="25"/>
        </w:numPr>
        <w:rPr>
          <w:sz w:val="20"/>
          <w:szCs w:val="20"/>
        </w:rPr>
      </w:pPr>
      <w:r w:rsidRPr="00012FA2">
        <w:rPr>
          <w:sz w:val="20"/>
          <w:szCs w:val="20"/>
        </w:rPr>
        <w:t>Retail Sector Analysis (Supermarkets, Consumer Goods, Consumer Durables, Food, Non-Food,Traditional Kitchen Markets, etc)</w:t>
      </w:r>
    </w:p>
    <w:p w:rsidR="00642268" w:rsidRPr="00BD41F0" w:rsidRDefault="00642268" w:rsidP="002E5790">
      <w:pPr>
        <w:numPr>
          <w:ilvl w:val="0"/>
          <w:numId w:val="25"/>
        </w:numPr>
        <w:rPr>
          <w:sz w:val="20"/>
          <w:szCs w:val="20"/>
        </w:rPr>
      </w:pPr>
      <w:r w:rsidRPr="00BD41F0">
        <w:rPr>
          <w:sz w:val="20"/>
          <w:szCs w:val="20"/>
        </w:rPr>
        <w:t>Primary Schools and Education Quality Assessment </w:t>
      </w:r>
    </w:p>
    <w:p w:rsidR="00642268" w:rsidRPr="00012FA2" w:rsidRDefault="00642268" w:rsidP="002E5790">
      <w:pPr>
        <w:numPr>
          <w:ilvl w:val="0"/>
          <w:numId w:val="25"/>
        </w:numPr>
        <w:rPr>
          <w:sz w:val="20"/>
          <w:szCs w:val="20"/>
        </w:rPr>
      </w:pPr>
      <w:r w:rsidRPr="00012FA2">
        <w:rPr>
          <w:sz w:val="20"/>
          <w:szCs w:val="20"/>
        </w:rPr>
        <w:t>Diaspora Bonds and their Potential Effectiveness in Large-scale Infrastructure Financing in Bangladesh</w:t>
      </w:r>
    </w:p>
    <w:p w:rsidR="00642268" w:rsidRPr="00BD41F0" w:rsidRDefault="00642268" w:rsidP="002E5790">
      <w:pPr>
        <w:numPr>
          <w:ilvl w:val="0"/>
          <w:numId w:val="25"/>
        </w:numPr>
        <w:rPr>
          <w:sz w:val="20"/>
          <w:szCs w:val="20"/>
        </w:rPr>
      </w:pPr>
      <w:r w:rsidRPr="00BD41F0">
        <w:rPr>
          <w:sz w:val="20"/>
          <w:szCs w:val="20"/>
        </w:rPr>
        <w:t>Macroeconomic Analysis (Fiscal Policy, Monetary Policy, FOREX, Budgetary Analysis)</w:t>
      </w:r>
    </w:p>
    <w:p w:rsidR="00642268" w:rsidRPr="00BD41F0" w:rsidRDefault="00642268" w:rsidP="002E5790">
      <w:pPr>
        <w:numPr>
          <w:ilvl w:val="0"/>
          <w:numId w:val="25"/>
        </w:numPr>
        <w:rPr>
          <w:sz w:val="20"/>
          <w:szCs w:val="20"/>
        </w:rPr>
      </w:pPr>
      <w:r w:rsidRPr="00BD41F0">
        <w:rPr>
          <w:sz w:val="20"/>
          <w:szCs w:val="20"/>
        </w:rPr>
        <w:t>Climate Change and Disaster Preparedness</w:t>
      </w:r>
    </w:p>
    <w:p w:rsidR="00642268" w:rsidRPr="00BD41F0" w:rsidRDefault="00642268" w:rsidP="002E5790">
      <w:pPr>
        <w:numPr>
          <w:ilvl w:val="0"/>
          <w:numId w:val="25"/>
        </w:numPr>
        <w:rPr>
          <w:sz w:val="20"/>
          <w:szCs w:val="20"/>
        </w:rPr>
      </w:pPr>
      <w:r w:rsidRPr="00BD41F0">
        <w:rPr>
          <w:sz w:val="20"/>
          <w:szCs w:val="20"/>
        </w:rPr>
        <w:t xml:space="preserve">Water Sanitation </w:t>
      </w:r>
      <w:r w:rsidR="00FA1302">
        <w:rPr>
          <w:sz w:val="20"/>
          <w:szCs w:val="20"/>
        </w:rPr>
        <w:t>and</w:t>
      </w:r>
      <w:r w:rsidRPr="00BD41F0">
        <w:rPr>
          <w:sz w:val="20"/>
          <w:szCs w:val="20"/>
        </w:rPr>
        <w:t xml:space="preserve"> Hygiene: Problems and Solutions </w:t>
      </w:r>
    </w:p>
    <w:p w:rsidR="00642268" w:rsidRPr="00BD41F0" w:rsidRDefault="00642268" w:rsidP="002E5790">
      <w:pPr>
        <w:numPr>
          <w:ilvl w:val="0"/>
          <w:numId w:val="25"/>
        </w:numPr>
        <w:tabs>
          <w:tab w:val="left" w:pos="540"/>
        </w:tabs>
        <w:rPr>
          <w:b/>
          <w:sz w:val="20"/>
          <w:szCs w:val="20"/>
        </w:rPr>
      </w:pPr>
      <w:r w:rsidRPr="00BD41F0">
        <w:rPr>
          <w:sz w:val="20"/>
          <w:szCs w:val="20"/>
        </w:rPr>
        <w:t xml:space="preserve"> Garment Workers and Ensuring Health and Safety</w:t>
      </w:r>
    </w:p>
    <w:p w:rsidR="00642268" w:rsidRPr="00012FA2" w:rsidRDefault="00642268" w:rsidP="00945FBB">
      <w:pPr>
        <w:tabs>
          <w:tab w:val="left" w:pos="540"/>
        </w:tabs>
        <w:rPr>
          <w:b/>
          <w:sz w:val="20"/>
          <w:szCs w:val="20"/>
        </w:rPr>
      </w:pPr>
      <w:r w:rsidRPr="00BD41F0">
        <w:rPr>
          <w:b/>
          <w:sz w:val="20"/>
          <w:szCs w:val="20"/>
        </w:rPr>
        <w:t>Center for Su</w:t>
      </w:r>
      <w:r w:rsidR="00012FA2">
        <w:rPr>
          <w:b/>
          <w:sz w:val="20"/>
          <w:szCs w:val="20"/>
        </w:rPr>
        <w:t>stainable Development</w:t>
      </w:r>
    </w:p>
    <w:p w:rsidR="00642268" w:rsidRPr="00BD41F0" w:rsidRDefault="00012FA2" w:rsidP="002E5790">
      <w:pPr>
        <w:numPr>
          <w:ilvl w:val="0"/>
          <w:numId w:val="26"/>
        </w:numPr>
        <w:rPr>
          <w:sz w:val="20"/>
          <w:szCs w:val="20"/>
        </w:rPr>
      </w:pPr>
      <w:r>
        <w:rPr>
          <w:sz w:val="20"/>
          <w:szCs w:val="20"/>
        </w:rPr>
        <w:t>Sustainable Livelihoods (</w:t>
      </w:r>
      <w:r w:rsidR="00642268" w:rsidRPr="00BD41F0">
        <w:rPr>
          <w:sz w:val="20"/>
          <w:szCs w:val="20"/>
        </w:rPr>
        <w:t>Sustainable agriculture, organic farming, alternative livelihood options)</w:t>
      </w:r>
    </w:p>
    <w:p w:rsidR="00642268" w:rsidRPr="00BD41F0" w:rsidRDefault="00642268" w:rsidP="002E5790">
      <w:pPr>
        <w:numPr>
          <w:ilvl w:val="0"/>
          <w:numId w:val="26"/>
        </w:numPr>
        <w:rPr>
          <w:sz w:val="20"/>
          <w:szCs w:val="20"/>
        </w:rPr>
      </w:pPr>
      <w:r w:rsidRPr="00BD41F0">
        <w:rPr>
          <w:sz w:val="20"/>
          <w:szCs w:val="20"/>
        </w:rPr>
        <w:t>Climate Change Adaptation (Local level adaptation in the coastal zone and Barind Tracts)</w:t>
      </w:r>
    </w:p>
    <w:p w:rsidR="00642268" w:rsidRPr="00BD41F0" w:rsidRDefault="00642268" w:rsidP="002E5790">
      <w:pPr>
        <w:numPr>
          <w:ilvl w:val="0"/>
          <w:numId w:val="26"/>
        </w:numPr>
        <w:rPr>
          <w:sz w:val="20"/>
          <w:szCs w:val="20"/>
        </w:rPr>
      </w:pPr>
      <w:r w:rsidRPr="00BD41F0">
        <w:rPr>
          <w:sz w:val="20"/>
          <w:szCs w:val="20"/>
        </w:rPr>
        <w:t>Agriculture and Food Security (Production technology and value chain)</w:t>
      </w:r>
    </w:p>
    <w:p w:rsidR="00642268" w:rsidRPr="00BD41F0" w:rsidRDefault="00642268" w:rsidP="002E5790">
      <w:pPr>
        <w:numPr>
          <w:ilvl w:val="0"/>
          <w:numId w:val="26"/>
        </w:numPr>
        <w:rPr>
          <w:sz w:val="20"/>
          <w:szCs w:val="20"/>
        </w:rPr>
      </w:pPr>
      <w:r w:rsidRPr="00BD41F0">
        <w:rPr>
          <w:sz w:val="20"/>
          <w:szCs w:val="20"/>
        </w:rPr>
        <w:t>Disaster Management ( Drought and flood management)</w:t>
      </w:r>
    </w:p>
    <w:p w:rsidR="00642268" w:rsidRPr="00BD41F0" w:rsidRDefault="00642268" w:rsidP="002E5790">
      <w:pPr>
        <w:numPr>
          <w:ilvl w:val="0"/>
          <w:numId w:val="26"/>
        </w:numPr>
        <w:rPr>
          <w:sz w:val="20"/>
          <w:szCs w:val="20"/>
        </w:rPr>
      </w:pPr>
      <w:r w:rsidRPr="00BD41F0">
        <w:rPr>
          <w:sz w:val="20"/>
          <w:szCs w:val="20"/>
        </w:rPr>
        <w:t xml:space="preserve">Natural Resource Management (Land, water, </w:t>
      </w:r>
      <w:r w:rsidR="00012FA2">
        <w:rPr>
          <w:sz w:val="20"/>
          <w:szCs w:val="20"/>
        </w:rPr>
        <w:t>b</w:t>
      </w:r>
      <w:r w:rsidRPr="00BD41F0">
        <w:rPr>
          <w:sz w:val="20"/>
          <w:szCs w:val="20"/>
        </w:rPr>
        <w:t xml:space="preserve">iodiversity and </w:t>
      </w:r>
      <w:r w:rsidR="00012FA2">
        <w:rPr>
          <w:sz w:val="20"/>
          <w:szCs w:val="20"/>
        </w:rPr>
        <w:t>f</w:t>
      </w:r>
      <w:r w:rsidRPr="00BD41F0">
        <w:rPr>
          <w:sz w:val="20"/>
          <w:szCs w:val="20"/>
        </w:rPr>
        <w:t>orest)</w:t>
      </w:r>
    </w:p>
    <w:p w:rsidR="00642268" w:rsidRPr="00BD41F0" w:rsidRDefault="00642268" w:rsidP="002E5790">
      <w:pPr>
        <w:numPr>
          <w:ilvl w:val="0"/>
          <w:numId w:val="26"/>
        </w:numPr>
        <w:rPr>
          <w:sz w:val="20"/>
          <w:szCs w:val="20"/>
        </w:rPr>
      </w:pPr>
      <w:r w:rsidRPr="00BD41F0">
        <w:rPr>
          <w:sz w:val="20"/>
          <w:szCs w:val="20"/>
        </w:rPr>
        <w:t>Gender and Development (Women empowerment)</w:t>
      </w:r>
    </w:p>
    <w:p w:rsidR="00642268" w:rsidRPr="00BD41F0" w:rsidRDefault="00012FA2" w:rsidP="002E5790">
      <w:pPr>
        <w:numPr>
          <w:ilvl w:val="0"/>
          <w:numId w:val="26"/>
        </w:numPr>
        <w:rPr>
          <w:sz w:val="20"/>
          <w:szCs w:val="20"/>
        </w:rPr>
      </w:pPr>
      <w:r>
        <w:rPr>
          <w:sz w:val="20"/>
          <w:szCs w:val="20"/>
        </w:rPr>
        <w:t>Renewable energy (</w:t>
      </w:r>
      <w:r w:rsidR="00642268" w:rsidRPr="00BD41F0">
        <w:rPr>
          <w:sz w:val="20"/>
          <w:szCs w:val="20"/>
        </w:rPr>
        <w:t>Solar, Bio-gas and Bio-diesel)</w:t>
      </w:r>
    </w:p>
    <w:p w:rsidR="00642268" w:rsidRPr="00BD41F0" w:rsidRDefault="00642268" w:rsidP="002E5790">
      <w:pPr>
        <w:numPr>
          <w:ilvl w:val="0"/>
          <w:numId w:val="26"/>
        </w:numPr>
        <w:rPr>
          <w:sz w:val="20"/>
          <w:szCs w:val="20"/>
        </w:rPr>
      </w:pPr>
      <w:r w:rsidRPr="00BD41F0">
        <w:rPr>
          <w:sz w:val="20"/>
          <w:szCs w:val="20"/>
        </w:rPr>
        <w:t>Integrated Water Resource Management (Surface water, Ground water and contribution to the Delta plan)</w:t>
      </w:r>
    </w:p>
    <w:p w:rsidR="00642268" w:rsidRPr="00BD41F0" w:rsidRDefault="00642268" w:rsidP="002E5790">
      <w:pPr>
        <w:numPr>
          <w:ilvl w:val="0"/>
          <w:numId w:val="26"/>
        </w:numPr>
        <w:rPr>
          <w:sz w:val="20"/>
          <w:szCs w:val="20"/>
        </w:rPr>
      </w:pPr>
      <w:r w:rsidRPr="00BD41F0">
        <w:rPr>
          <w:sz w:val="20"/>
          <w:szCs w:val="20"/>
        </w:rPr>
        <w:t xml:space="preserve">Peri-Urban </w:t>
      </w:r>
      <w:r w:rsidR="00012FA2">
        <w:rPr>
          <w:sz w:val="20"/>
          <w:szCs w:val="20"/>
        </w:rPr>
        <w:t>and urbanization (Green cities</w:t>
      </w:r>
      <w:r w:rsidRPr="00BD41F0">
        <w:rPr>
          <w:sz w:val="20"/>
          <w:szCs w:val="20"/>
        </w:rPr>
        <w:t>, sustainable cities)</w:t>
      </w:r>
    </w:p>
    <w:p w:rsidR="00642268" w:rsidRPr="00BD41F0" w:rsidRDefault="00012FA2" w:rsidP="002E5790">
      <w:pPr>
        <w:numPr>
          <w:ilvl w:val="0"/>
          <w:numId w:val="26"/>
        </w:numPr>
        <w:rPr>
          <w:sz w:val="20"/>
          <w:szCs w:val="20"/>
        </w:rPr>
      </w:pPr>
      <w:r>
        <w:rPr>
          <w:sz w:val="20"/>
          <w:szCs w:val="20"/>
        </w:rPr>
        <w:lastRenderedPageBreak/>
        <w:t>Coastal Zone Management (</w:t>
      </w:r>
      <w:r w:rsidR="00642268" w:rsidRPr="00BD41F0">
        <w:rPr>
          <w:sz w:val="20"/>
          <w:szCs w:val="20"/>
        </w:rPr>
        <w:t>Salinity, Polder and integrated approach)</w:t>
      </w:r>
    </w:p>
    <w:p w:rsidR="00642268" w:rsidRPr="00012FA2" w:rsidRDefault="00642268" w:rsidP="00012FA2">
      <w:pPr>
        <w:pStyle w:val="Heading2"/>
        <w:spacing w:before="0" w:after="0"/>
        <w:rPr>
          <w:rFonts w:ascii="Times New Roman" w:hAnsi="Times New Roman" w:cs="Times New Roman"/>
          <w:i w:val="0"/>
          <w:sz w:val="20"/>
          <w:szCs w:val="20"/>
        </w:rPr>
      </w:pPr>
      <w:bookmarkStart w:id="0" w:name="_Toc440808048"/>
      <w:r w:rsidRPr="00012FA2">
        <w:rPr>
          <w:rFonts w:ascii="Times New Roman" w:hAnsi="Times New Roman" w:cs="Times New Roman"/>
          <w:i w:val="0"/>
          <w:sz w:val="20"/>
          <w:szCs w:val="20"/>
        </w:rPr>
        <w:t>Center for Bangla Studies</w:t>
      </w:r>
      <w:bookmarkEnd w:id="0"/>
    </w:p>
    <w:p w:rsidR="00642268" w:rsidRDefault="00642268" w:rsidP="002E5790">
      <w:pPr>
        <w:numPr>
          <w:ilvl w:val="0"/>
          <w:numId w:val="33"/>
        </w:numPr>
        <w:rPr>
          <w:sz w:val="20"/>
          <w:szCs w:val="20"/>
        </w:rPr>
      </w:pPr>
      <w:r w:rsidRPr="00BD41F0">
        <w:rPr>
          <w:sz w:val="20"/>
          <w:szCs w:val="20"/>
        </w:rPr>
        <w:t xml:space="preserve">Preparing a documentation of the Bengali Language </w:t>
      </w:r>
      <w:r w:rsidR="00FA1302">
        <w:rPr>
          <w:sz w:val="20"/>
          <w:szCs w:val="20"/>
        </w:rPr>
        <w:t>and</w:t>
      </w:r>
      <w:r w:rsidRPr="00BD41F0">
        <w:rPr>
          <w:sz w:val="20"/>
          <w:szCs w:val="20"/>
        </w:rPr>
        <w:t xml:space="preserve"> Literatur</w:t>
      </w:r>
      <w:r w:rsidR="00012FA2">
        <w:rPr>
          <w:sz w:val="20"/>
          <w:szCs w:val="20"/>
        </w:rPr>
        <w:t>e of the last one thousand years</w:t>
      </w:r>
    </w:p>
    <w:p w:rsidR="00642268" w:rsidRPr="00012FA2" w:rsidRDefault="00642268" w:rsidP="00945FBB">
      <w:pPr>
        <w:pStyle w:val="NormalWeb"/>
        <w:spacing w:before="0" w:beforeAutospacing="0" w:after="0" w:afterAutospacing="0"/>
        <w:rPr>
          <w:b/>
          <w:sz w:val="20"/>
          <w:szCs w:val="20"/>
        </w:rPr>
      </w:pPr>
      <w:r w:rsidRPr="00BD41F0">
        <w:rPr>
          <w:b/>
          <w:sz w:val="20"/>
          <w:szCs w:val="20"/>
        </w:rPr>
        <w:t>Ce</w:t>
      </w:r>
      <w:r w:rsidR="00012FA2">
        <w:rPr>
          <w:b/>
          <w:sz w:val="20"/>
          <w:szCs w:val="20"/>
        </w:rPr>
        <w:t>nter for Archaeological Studies</w:t>
      </w:r>
    </w:p>
    <w:p w:rsidR="00642268" w:rsidRPr="00BD41F0" w:rsidRDefault="00642268" w:rsidP="002E5790">
      <w:pPr>
        <w:pStyle w:val="NormalWeb"/>
        <w:numPr>
          <w:ilvl w:val="0"/>
          <w:numId w:val="31"/>
        </w:numPr>
        <w:spacing w:before="0" w:beforeAutospacing="0" w:after="0" w:afterAutospacing="0"/>
        <w:rPr>
          <w:sz w:val="20"/>
          <w:szCs w:val="20"/>
        </w:rPr>
      </w:pPr>
      <w:r w:rsidRPr="00BD41F0">
        <w:rPr>
          <w:sz w:val="20"/>
          <w:szCs w:val="20"/>
        </w:rPr>
        <w:t>Archaeological research through community initiatives</w:t>
      </w:r>
    </w:p>
    <w:p w:rsidR="00642268" w:rsidRPr="00BD41F0" w:rsidRDefault="00642268" w:rsidP="002E5790">
      <w:pPr>
        <w:numPr>
          <w:ilvl w:val="0"/>
          <w:numId w:val="31"/>
        </w:numPr>
        <w:rPr>
          <w:sz w:val="20"/>
          <w:szCs w:val="20"/>
        </w:rPr>
      </w:pPr>
      <w:r w:rsidRPr="00BD41F0">
        <w:rPr>
          <w:sz w:val="20"/>
          <w:szCs w:val="20"/>
        </w:rPr>
        <w:t>Strengthen</w:t>
      </w:r>
      <w:r w:rsidR="00012FA2">
        <w:rPr>
          <w:sz w:val="20"/>
          <w:szCs w:val="20"/>
        </w:rPr>
        <w:t>ing</w:t>
      </w:r>
      <w:r w:rsidRPr="00BD41F0">
        <w:rPr>
          <w:sz w:val="20"/>
          <w:szCs w:val="20"/>
        </w:rPr>
        <w:t xml:space="preserve"> archaeology and heritage education</w:t>
      </w:r>
    </w:p>
    <w:p w:rsidR="00642268" w:rsidRPr="00BD41F0" w:rsidRDefault="00642268" w:rsidP="002E5790">
      <w:pPr>
        <w:pStyle w:val="NormalWeb"/>
        <w:numPr>
          <w:ilvl w:val="0"/>
          <w:numId w:val="31"/>
        </w:numPr>
        <w:spacing w:before="0" w:beforeAutospacing="0" w:after="0" w:afterAutospacing="0"/>
        <w:rPr>
          <w:sz w:val="20"/>
          <w:szCs w:val="20"/>
        </w:rPr>
      </w:pPr>
      <w:r w:rsidRPr="00BD41F0">
        <w:rPr>
          <w:sz w:val="20"/>
          <w:szCs w:val="20"/>
        </w:rPr>
        <w:t>Exploration, Excavation, Preservation and Conservation of archaeological heritage</w:t>
      </w:r>
    </w:p>
    <w:p w:rsidR="00642268" w:rsidRPr="00BD41F0" w:rsidRDefault="00642268" w:rsidP="002E5790">
      <w:pPr>
        <w:pStyle w:val="NormalWeb"/>
        <w:numPr>
          <w:ilvl w:val="0"/>
          <w:numId w:val="31"/>
        </w:numPr>
        <w:spacing w:before="0" w:beforeAutospacing="0" w:after="0" w:afterAutospacing="0"/>
        <w:rPr>
          <w:sz w:val="20"/>
          <w:szCs w:val="20"/>
        </w:rPr>
      </w:pPr>
      <w:r w:rsidRPr="00BD41F0">
        <w:rPr>
          <w:sz w:val="20"/>
          <w:szCs w:val="20"/>
        </w:rPr>
        <w:t>Community based sustainable archaeo-tourism</w:t>
      </w:r>
    </w:p>
    <w:p w:rsidR="00642268" w:rsidRPr="00BD41F0" w:rsidRDefault="00642268" w:rsidP="002E5790">
      <w:pPr>
        <w:pStyle w:val="NormalWeb"/>
        <w:numPr>
          <w:ilvl w:val="0"/>
          <w:numId w:val="31"/>
        </w:numPr>
        <w:spacing w:before="0" w:beforeAutospacing="0" w:after="0" w:afterAutospacing="0"/>
        <w:rPr>
          <w:sz w:val="20"/>
          <w:szCs w:val="20"/>
        </w:rPr>
      </w:pPr>
      <w:r w:rsidRPr="00BD41F0">
        <w:rPr>
          <w:sz w:val="20"/>
          <w:szCs w:val="20"/>
        </w:rPr>
        <w:t>Develop arch</w:t>
      </w:r>
      <w:r w:rsidR="00012FA2">
        <w:rPr>
          <w:sz w:val="20"/>
          <w:szCs w:val="20"/>
        </w:rPr>
        <w:t>aeological heritage management p</w:t>
      </w:r>
      <w:r w:rsidRPr="00BD41F0">
        <w:rPr>
          <w:sz w:val="20"/>
          <w:szCs w:val="20"/>
        </w:rPr>
        <w:t>olicy</w:t>
      </w:r>
    </w:p>
    <w:p w:rsidR="00642268" w:rsidRPr="00BD41F0" w:rsidRDefault="00642268" w:rsidP="00945FBB">
      <w:pPr>
        <w:pStyle w:val="NormalWeb"/>
        <w:spacing w:before="0" w:beforeAutospacing="0" w:after="0" w:afterAutospacing="0"/>
        <w:rPr>
          <w:sz w:val="20"/>
          <w:szCs w:val="20"/>
        </w:rPr>
      </w:pPr>
    </w:p>
    <w:p w:rsidR="00642268" w:rsidRPr="00BD41F0" w:rsidRDefault="00642268" w:rsidP="00257BB1">
      <w:pPr>
        <w:tabs>
          <w:tab w:val="left" w:pos="540"/>
        </w:tabs>
        <w:jc w:val="both"/>
        <w:rPr>
          <w:b/>
        </w:rPr>
      </w:pPr>
      <w:r w:rsidRPr="00BD41F0">
        <w:rPr>
          <w:b/>
        </w:rPr>
        <w:t>12.</w:t>
      </w:r>
      <w:r w:rsidR="00257BB1">
        <w:rPr>
          <w:b/>
        </w:rPr>
        <w:tab/>
      </w:r>
      <w:r w:rsidRPr="00BD41F0">
        <w:rPr>
          <w:b/>
        </w:rPr>
        <w:t>LibraryFacilities</w:t>
      </w:r>
    </w:p>
    <w:p w:rsidR="00642268" w:rsidRPr="00BD41F0" w:rsidRDefault="00642268" w:rsidP="00945FBB">
      <w:pPr>
        <w:jc w:val="both"/>
        <w:rPr>
          <w:b/>
          <w:sz w:val="16"/>
        </w:rPr>
      </w:pPr>
    </w:p>
    <w:p w:rsidR="00642268" w:rsidRPr="00BD41F0" w:rsidRDefault="00642268" w:rsidP="00945FBB">
      <w:pPr>
        <w:tabs>
          <w:tab w:val="left" w:pos="540"/>
        </w:tabs>
        <w:ind w:left="540"/>
        <w:rPr>
          <w:sz w:val="20"/>
          <w:szCs w:val="20"/>
        </w:rPr>
      </w:pPr>
      <w:r w:rsidRPr="00BD41F0">
        <w:rPr>
          <w:sz w:val="20"/>
          <w:szCs w:val="20"/>
        </w:rPr>
        <w:t xml:space="preserve">Total </w:t>
      </w:r>
      <w:r w:rsidR="00012FA2">
        <w:rPr>
          <w:sz w:val="20"/>
          <w:szCs w:val="20"/>
        </w:rPr>
        <w:t>n</w:t>
      </w:r>
      <w:r w:rsidRPr="00BD41F0">
        <w:rPr>
          <w:sz w:val="20"/>
          <w:szCs w:val="20"/>
        </w:rPr>
        <w:t xml:space="preserve">o. of </w:t>
      </w:r>
      <w:r w:rsidR="00012FA2">
        <w:rPr>
          <w:sz w:val="20"/>
          <w:szCs w:val="20"/>
        </w:rPr>
        <w:t>b</w:t>
      </w:r>
      <w:r w:rsidRPr="00BD41F0">
        <w:rPr>
          <w:sz w:val="20"/>
          <w:szCs w:val="20"/>
        </w:rPr>
        <w:t>ooks</w:t>
      </w:r>
      <w:r w:rsidRPr="00BD41F0">
        <w:rPr>
          <w:sz w:val="20"/>
          <w:szCs w:val="20"/>
        </w:rPr>
        <w:tab/>
      </w:r>
      <w:r w:rsidRPr="00BD41F0">
        <w:rPr>
          <w:sz w:val="20"/>
          <w:szCs w:val="20"/>
        </w:rPr>
        <w:tab/>
      </w:r>
      <w:r w:rsidRPr="00BD41F0">
        <w:rPr>
          <w:sz w:val="20"/>
          <w:szCs w:val="20"/>
        </w:rPr>
        <w:tab/>
        <w:t>: 16,811</w:t>
      </w:r>
      <w:r w:rsidRPr="00BD41F0">
        <w:rPr>
          <w:sz w:val="20"/>
          <w:szCs w:val="20"/>
        </w:rPr>
        <w:tab/>
      </w:r>
    </w:p>
    <w:p w:rsidR="00642268" w:rsidRPr="00BD41F0" w:rsidRDefault="00012FA2" w:rsidP="00945FBB">
      <w:pPr>
        <w:tabs>
          <w:tab w:val="left" w:pos="540"/>
        </w:tabs>
        <w:ind w:left="540"/>
        <w:rPr>
          <w:sz w:val="20"/>
          <w:szCs w:val="20"/>
        </w:rPr>
      </w:pPr>
      <w:r>
        <w:rPr>
          <w:sz w:val="20"/>
          <w:szCs w:val="20"/>
        </w:rPr>
        <w:t>Total no. of j</w:t>
      </w:r>
      <w:r w:rsidR="00642268" w:rsidRPr="00BD41F0">
        <w:rPr>
          <w:sz w:val="20"/>
          <w:szCs w:val="20"/>
        </w:rPr>
        <w:t>ournals</w:t>
      </w:r>
      <w:r w:rsidR="00642268" w:rsidRPr="00BD41F0">
        <w:rPr>
          <w:sz w:val="20"/>
          <w:szCs w:val="20"/>
        </w:rPr>
        <w:tab/>
      </w:r>
      <w:r w:rsidR="00642268" w:rsidRPr="00BD41F0">
        <w:rPr>
          <w:sz w:val="20"/>
          <w:szCs w:val="20"/>
        </w:rPr>
        <w:tab/>
        <w:t>: 1,535</w:t>
      </w:r>
    </w:p>
    <w:p w:rsidR="00642268" w:rsidRPr="00BD41F0" w:rsidRDefault="00012FA2" w:rsidP="00945FBB">
      <w:pPr>
        <w:tabs>
          <w:tab w:val="left" w:pos="540"/>
        </w:tabs>
        <w:ind w:left="540"/>
        <w:rPr>
          <w:sz w:val="20"/>
          <w:szCs w:val="20"/>
        </w:rPr>
      </w:pPr>
      <w:r>
        <w:rPr>
          <w:sz w:val="20"/>
          <w:szCs w:val="20"/>
        </w:rPr>
        <w:t>Total n</w:t>
      </w:r>
      <w:r w:rsidR="00642268" w:rsidRPr="00BD41F0">
        <w:rPr>
          <w:sz w:val="20"/>
          <w:szCs w:val="20"/>
        </w:rPr>
        <w:t>o. o</w:t>
      </w:r>
      <w:r>
        <w:rPr>
          <w:sz w:val="20"/>
          <w:szCs w:val="20"/>
        </w:rPr>
        <w:t>f e-j</w:t>
      </w:r>
      <w:r w:rsidR="00642268" w:rsidRPr="00BD41F0">
        <w:rPr>
          <w:sz w:val="20"/>
          <w:szCs w:val="20"/>
        </w:rPr>
        <w:t>ournals</w:t>
      </w:r>
      <w:r w:rsidR="00642268" w:rsidRPr="00BD41F0">
        <w:rPr>
          <w:sz w:val="20"/>
          <w:szCs w:val="20"/>
        </w:rPr>
        <w:tab/>
      </w:r>
      <w:r w:rsidR="00642268" w:rsidRPr="00BD41F0">
        <w:rPr>
          <w:sz w:val="20"/>
          <w:szCs w:val="20"/>
        </w:rPr>
        <w:tab/>
        <w:t>: 479</w:t>
      </w:r>
      <w:r w:rsidR="00642268" w:rsidRPr="00BD41F0">
        <w:rPr>
          <w:sz w:val="20"/>
          <w:szCs w:val="20"/>
        </w:rPr>
        <w:tab/>
      </w:r>
    </w:p>
    <w:p w:rsidR="00642268" w:rsidRPr="00BD41F0" w:rsidRDefault="00012FA2" w:rsidP="00945FBB">
      <w:pPr>
        <w:tabs>
          <w:tab w:val="left" w:pos="540"/>
        </w:tabs>
        <w:ind w:left="540"/>
        <w:rPr>
          <w:sz w:val="20"/>
          <w:szCs w:val="20"/>
        </w:rPr>
      </w:pPr>
      <w:r>
        <w:rPr>
          <w:sz w:val="20"/>
          <w:szCs w:val="20"/>
        </w:rPr>
        <w:t>Total n</w:t>
      </w:r>
      <w:r w:rsidR="00642268" w:rsidRPr="00BD41F0">
        <w:rPr>
          <w:sz w:val="20"/>
          <w:szCs w:val="20"/>
        </w:rPr>
        <w:t>o. ofe-</w:t>
      </w:r>
      <w:r>
        <w:rPr>
          <w:sz w:val="20"/>
          <w:szCs w:val="20"/>
        </w:rPr>
        <w:t>b</w:t>
      </w:r>
      <w:r w:rsidR="00642268" w:rsidRPr="00BD41F0">
        <w:rPr>
          <w:sz w:val="20"/>
          <w:szCs w:val="20"/>
        </w:rPr>
        <w:t>ooks</w:t>
      </w:r>
      <w:r w:rsidR="00642268" w:rsidRPr="00BD41F0">
        <w:rPr>
          <w:sz w:val="20"/>
          <w:szCs w:val="20"/>
        </w:rPr>
        <w:tab/>
      </w:r>
      <w:r w:rsidR="00642268" w:rsidRPr="00BD41F0">
        <w:rPr>
          <w:sz w:val="20"/>
          <w:szCs w:val="20"/>
        </w:rPr>
        <w:tab/>
      </w:r>
      <w:r w:rsidR="00257BB1">
        <w:rPr>
          <w:sz w:val="20"/>
          <w:szCs w:val="20"/>
        </w:rPr>
        <w:tab/>
      </w:r>
      <w:r w:rsidR="00642268" w:rsidRPr="00BD41F0">
        <w:rPr>
          <w:sz w:val="20"/>
          <w:szCs w:val="20"/>
        </w:rPr>
        <w:t>: 1,050</w:t>
      </w:r>
      <w:r w:rsidR="00642268" w:rsidRPr="00BD41F0">
        <w:rPr>
          <w:sz w:val="20"/>
          <w:szCs w:val="20"/>
        </w:rPr>
        <w:tab/>
      </w:r>
    </w:p>
    <w:p w:rsidR="00642268" w:rsidRPr="00BD41F0" w:rsidRDefault="00012FA2" w:rsidP="00945FBB">
      <w:pPr>
        <w:tabs>
          <w:tab w:val="left" w:pos="540"/>
        </w:tabs>
        <w:ind w:left="540"/>
        <w:rPr>
          <w:sz w:val="20"/>
          <w:szCs w:val="20"/>
        </w:rPr>
      </w:pPr>
      <w:r>
        <w:rPr>
          <w:sz w:val="20"/>
          <w:szCs w:val="20"/>
        </w:rPr>
        <w:t>Total n</w:t>
      </w:r>
      <w:r w:rsidR="00642268" w:rsidRPr="00BD41F0">
        <w:rPr>
          <w:sz w:val="20"/>
          <w:szCs w:val="20"/>
        </w:rPr>
        <w:t>o. of full-text downloads</w:t>
      </w:r>
      <w:r w:rsidR="00642268" w:rsidRPr="00BD41F0">
        <w:rPr>
          <w:sz w:val="20"/>
          <w:szCs w:val="20"/>
        </w:rPr>
        <w:tab/>
        <w:t>: 300</w:t>
      </w:r>
      <w:r w:rsidR="00642268" w:rsidRPr="00BD41F0">
        <w:rPr>
          <w:sz w:val="20"/>
          <w:szCs w:val="20"/>
        </w:rPr>
        <w:tab/>
      </w:r>
    </w:p>
    <w:p w:rsidR="00012FA2" w:rsidRDefault="00012FA2" w:rsidP="00945FBB">
      <w:pPr>
        <w:pStyle w:val="NoSpacing"/>
        <w:jc w:val="both"/>
        <w:rPr>
          <w:rFonts w:ascii="Times New Roman" w:hAnsi="Times New Roman"/>
          <w:b/>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 xml:space="preserve">Lending Services/facilities (Issue </w:t>
      </w:r>
      <w:r w:rsidR="00FA1302">
        <w:rPr>
          <w:rFonts w:ascii="Times New Roman" w:hAnsi="Times New Roman"/>
          <w:b/>
          <w:sz w:val="20"/>
          <w:szCs w:val="20"/>
        </w:rPr>
        <w:t>and</w:t>
      </w:r>
      <w:r w:rsidRPr="00BD41F0">
        <w:rPr>
          <w:rFonts w:ascii="Times New Roman" w:hAnsi="Times New Roman"/>
          <w:b/>
          <w:sz w:val="20"/>
          <w:szCs w:val="20"/>
        </w:rPr>
        <w:t xml:space="preserve"> Return) </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 xml:space="preserve">ULAB Library lending service (issue and return) is maintained through library management software KOHA from </w:t>
      </w:r>
      <w:r w:rsidR="00012FA2">
        <w:rPr>
          <w:rFonts w:ascii="Times New Roman" w:hAnsi="Times New Roman"/>
          <w:sz w:val="20"/>
          <w:szCs w:val="20"/>
        </w:rPr>
        <w:t xml:space="preserve">the </w:t>
      </w:r>
      <w:r w:rsidRPr="00BD41F0">
        <w:rPr>
          <w:rFonts w:ascii="Times New Roman" w:hAnsi="Times New Roman"/>
          <w:sz w:val="20"/>
          <w:szCs w:val="20"/>
        </w:rPr>
        <w:t>Circulation section. A user can issue and return Library resources through his/her own ID Card.</w:t>
      </w:r>
    </w:p>
    <w:p w:rsidR="00642268" w:rsidRPr="00BD41F0" w:rsidRDefault="00642268" w:rsidP="00945FBB">
      <w:pPr>
        <w:pStyle w:val="NoSpacing"/>
        <w:rPr>
          <w:rFonts w:ascii="Times New Roman" w:hAnsi="Times New Roman"/>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 xml:space="preserve">Information and Reference Services </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User</w:t>
      </w:r>
      <w:r w:rsidR="00012FA2">
        <w:rPr>
          <w:rFonts w:ascii="Times New Roman" w:hAnsi="Times New Roman"/>
          <w:sz w:val="20"/>
          <w:szCs w:val="20"/>
        </w:rPr>
        <w:t>s</w:t>
      </w:r>
      <w:r w:rsidRPr="00BD41F0">
        <w:rPr>
          <w:rFonts w:ascii="Times New Roman" w:hAnsi="Times New Roman"/>
          <w:sz w:val="20"/>
          <w:szCs w:val="20"/>
        </w:rPr>
        <w:t xml:space="preserve"> can take information and reference services from this section. </w:t>
      </w:r>
      <w:r w:rsidR="00012FA2">
        <w:rPr>
          <w:rFonts w:ascii="Times New Roman" w:hAnsi="Times New Roman"/>
          <w:sz w:val="20"/>
          <w:szCs w:val="20"/>
        </w:rPr>
        <w:t xml:space="preserve">The </w:t>
      </w:r>
      <w:r w:rsidRPr="00BD41F0">
        <w:rPr>
          <w:rFonts w:ascii="Times New Roman" w:hAnsi="Times New Roman"/>
          <w:sz w:val="20"/>
          <w:szCs w:val="20"/>
        </w:rPr>
        <w:t>Information and Reference Section is one of the important sections of the Library. Different types of information and reference services are provided from this section.</w:t>
      </w:r>
    </w:p>
    <w:p w:rsidR="00642268" w:rsidRPr="00BD41F0" w:rsidRDefault="00642268" w:rsidP="00945FBB">
      <w:pPr>
        <w:pStyle w:val="NoSpacing"/>
        <w:jc w:val="both"/>
        <w:rPr>
          <w:rFonts w:ascii="Times New Roman" w:hAnsi="Times New Roman"/>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Reference Service</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Current Awareness Service (CAS): Newspaper clipping</w:t>
      </w:r>
      <w:r w:rsidR="00012FA2">
        <w:rPr>
          <w:rFonts w:ascii="Times New Roman" w:hAnsi="Times New Roman"/>
          <w:sz w:val="20"/>
          <w:szCs w:val="20"/>
        </w:rPr>
        <w:t>s</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Selective Diss</w:t>
      </w:r>
      <w:r w:rsidR="00012FA2">
        <w:rPr>
          <w:rFonts w:ascii="Times New Roman" w:hAnsi="Times New Roman"/>
          <w:sz w:val="20"/>
          <w:szCs w:val="20"/>
        </w:rPr>
        <w:t>emination of Information (SDI)</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General Information Service (</w:t>
      </w:r>
      <w:r w:rsidR="00012FA2">
        <w:rPr>
          <w:rFonts w:ascii="Times New Roman" w:hAnsi="Times New Roman"/>
          <w:sz w:val="20"/>
          <w:szCs w:val="20"/>
        </w:rPr>
        <w:t>GIS)</w:t>
      </w:r>
    </w:p>
    <w:p w:rsidR="00642268" w:rsidRPr="00BD41F0" w:rsidRDefault="00642268" w:rsidP="00945FBB">
      <w:pPr>
        <w:pStyle w:val="NoSpacing"/>
        <w:jc w:val="both"/>
        <w:rPr>
          <w:rFonts w:ascii="Times New Roman" w:hAnsi="Times New Roman"/>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 xml:space="preserve">Reading Room </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ULAB Library has two reading rooms for silen</w:t>
      </w:r>
      <w:r w:rsidR="00012FA2">
        <w:rPr>
          <w:rFonts w:ascii="Times New Roman" w:hAnsi="Times New Roman"/>
          <w:sz w:val="20"/>
          <w:szCs w:val="20"/>
        </w:rPr>
        <w:t>t</w:t>
      </w:r>
      <w:r w:rsidR="00140F31">
        <w:rPr>
          <w:rFonts w:ascii="Times New Roman" w:hAnsi="Times New Roman"/>
          <w:sz w:val="20"/>
          <w:szCs w:val="20"/>
        </w:rPr>
        <w:t>and tranquil</w:t>
      </w:r>
      <w:r w:rsidRPr="00BD41F0">
        <w:rPr>
          <w:rFonts w:ascii="Times New Roman" w:hAnsi="Times New Roman"/>
          <w:sz w:val="20"/>
          <w:szCs w:val="20"/>
        </w:rPr>
        <w:t xml:space="preserve"> study. Users can stu</w:t>
      </w:r>
      <w:r w:rsidR="00012FA2">
        <w:rPr>
          <w:rFonts w:ascii="Times New Roman" w:hAnsi="Times New Roman"/>
          <w:sz w:val="20"/>
          <w:szCs w:val="20"/>
        </w:rPr>
        <w:t>dy here comfortably</w:t>
      </w:r>
      <w:r w:rsidRPr="00BD41F0">
        <w:rPr>
          <w:rFonts w:ascii="Times New Roman" w:hAnsi="Times New Roman"/>
          <w:sz w:val="20"/>
          <w:szCs w:val="20"/>
        </w:rPr>
        <w:t>.</w:t>
      </w:r>
    </w:p>
    <w:p w:rsidR="00642268" w:rsidRPr="00BD41F0" w:rsidRDefault="00642268" w:rsidP="00945FBB">
      <w:pPr>
        <w:pStyle w:val="NoSpacing"/>
        <w:rPr>
          <w:rFonts w:ascii="Times New Roman" w:hAnsi="Times New Roman"/>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Group Study Room</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ULAB Library has a Group Study Room. User</w:t>
      </w:r>
      <w:r w:rsidR="00140F31">
        <w:rPr>
          <w:rFonts w:ascii="Times New Roman" w:hAnsi="Times New Roman"/>
          <w:sz w:val="20"/>
          <w:szCs w:val="20"/>
        </w:rPr>
        <w:t>s</w:t>
      </w:r>
      <w:r w:rsidRPr="00BD41F0">
        <w:rPr>
          <w:rFonts w:ascii="Times New Roman" w:hAnsi="Times New Roman"/>
          <w:sz w:val="20"/>
          <w:szCs w:val="20"/>
        </w:rPr>
        <w:t xml:space="preserve"> can use the study room for group discussion.</w:t>
      </w:r>
    </w:p>
    <w:p w:rsidR="00642268" w:rsidRPr="00BD41F0" w:rsidRDefault="00642268" w:rsidP="00945FBB">
      <w:pPr>
        <w:pStyle w:val="NoSpacing"/>
        <w:rPr>
          <w:rFonts w:ascii="Times New Roman" w:hAnsi="Times New Roman"/>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Pigeonhole Service</w:t>
      </w:r>
    </w:p>
    <w:p w:rsidR="00642268" w:rsidRPr="00BD41F0" w:rsidRDefault="00642268" w:rsidP="00945FBB">
      <w:pPr>
        <w:pStyle w:val="NoSpacing"/>
        <w:jc w:val="both"/>
        <w:rPr>
          <w:rFonts w:ascii="Times New Roman" w:hAnsi="Times New Roman"/>
          <w:bCs/>
          <w:sz w:val="20"/>
          <w:szCs w:val="20"/>
        </w:rPr>
      </w:pPr>
      <w:r w:rsidRPr="00BD41F0">
        <w:rPr>
          <w:rFonts w:ascii="Times New Roman" w:hAnsi="Times New Roman"/>
          <w:bCs/>
          <w:sz w:val="20"/>
          <w:szCs w:val="20"/>
        </w:rPr>
        <w:t>ULAB Library provides pigeonhole servi</w:t>
      </w:r>
      <w:r w:rsidR="00140F31">
        <w:rPr>
          <w:rFonts w:ascii="Times New Roman" w:hAnsi="Times New Roman"/>
          <w:bCs/>
          <w:sz w:val="20"/>
          <w:szCs w:val="20"/>
        </w:rPr>
        <w:t>ce</w:t>
      </w:r>
      <w:r w:rsidRPr="00BD41F0">
        <w:rPr>
          <w:rFonts w:ascii="Times New Roman" w:hAnsi="Times New Roman"/>
          <w:bCs/>
          <w:sz w:val="20"/>
          <w:szCs w:val="20"/>
        </w:rPr>
        <w:t xml:space="preserve"> to users.</w:t>
      </w:r>
    </w:p>
    <w:p w:rsidR="00642268" w:rsidRPr="00BD41F0" w:rsidRDefault="00642268" w:rsidP="00945FBB">
      <w:pPr>
        <w:pStyle w:val="NoSpacing"/>
        <w:jc w:val="both"/>
        <w:rPr>
          <w:rFonts w:ascii="Times New Roman" w:hAnsi="Times New Roman"/>
          <w:sz w:val="20"/>
          <w:szCs w:val="20"/>
        </w:rPr>
      </w:pPr>
    </w:p>
    <w:p w:rsidR="006F24A8" w:rsidRDefault="006F24A8" w:rsidP="00945FBB">
      <w:pPr>
        <w:pStyle w:val="NoSpacing"/>
        <w:jc w:val="both"/>
        <w:rPr>
          <w:rFonts w:ascii="Times New Roman" w:hAnsi="Times New Roman"/>
          <w:b/>
          <w:sz w:val="20"/>
          <w:szCs w:val="20"/>
        </w:rPr>
      </w:pPr>
    </w:p>
    <w:p w:rsidR="006F24A8" w:rsidRDefault="006F24A8" w:rsidP="00945FBB">
      <w:pPr>
        <w:pStyle w:val="NoSpacing"/>
        <w:jc w:val="both"/>
        <w:rPr>
          <w:rFonts w:ascii="Times New Roman" w:hAnsi="Times New Roman"/>
          <w:b/>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lastRenderedPageBreak/>
        <w:t>Photocopy and Printout</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User</w:t>
      </w:r>
      <w:r w:rsidR="00012FA2">
        <w:rPr>
          <w:rFonts w:ascii="Times New Roman" w:hAnsi="Times New Roman"/>
          <w:sz w:val="20"/>
          <w:szCs w:val="20"/>
        </w:rPr>
        <w:t>s</w:t>
      </w:r>
      <w:r w:rsidRPr="00BD41F0">
        <w:rPr>
          <w:rFonts w:ascii="Times New Roman" w:hAnsi="Times New Roman"/>
          <w:sz w:val="20"/>
          <w:szCs w:val="20"/>
        </w:rPr>
        <w:t xml:space="preserve"> can take photocopy and print out services from photocopy section which is attached with </w:t>
      </w:r>
      <w:r w:rsidR="00012FA2">
        <w:rPr>
          <w:rFonts w:ascii="Times New Roman" w:hAnsi="Times New Roman"/>
          <w:sz w:val="20"/>
          <w:szCs w:val="20"/>
        </w:rPr>
        <w:t xml:space="preserve">the </w:t>
      </w:r>
      <w:r w:rsidRPr="00BD41F0">
        <w:rPr>
          <w:rFonts w:ascii="Times New Roman" w:hAnsi="Times New Roman"/>
          <w:sz w:val="20"/>
          <w:szCs w:val="20"/>
        </w:rPr>
        <w:t>pigeonhole section in Library area.</w:t>
      </w:r>
    </w:p>
    <w:p w:rsidR="00642268" w:rsidRPr="00BD41F0" w:rsidRDefault="00642268" w:rsidP="00945FBB">
      <w:pPr>
        <w:pStyle w:val="NoSpacing"/>
        <w:rPr>
          <w:rFonts w:ascii="Times New Roman" w:hAnsi="Times New Roman"/>
          <w:sz w:val="20"/>
          <w:szCs w:val="20"/>
        </w:rPr>
      </w:pPr>
    </w:p>
    <w:p w:rsidR="00642268" w:rsidRPr="00BD41F0" w:rsidRDefault="00642268" w:rsidP="00945FBB">
      <w:pPr>
        <w:pStyle w:val="NoSpacing"/>
        <w:rPr>
          <w:rFonts w:ascii="Times New Roman" w:hAnsi="Times New Roman"/>
          <w:b/>
          <w:sz w:val="20"/>
          <w:szCs w:val="20"/>
        </w:rPr>
      </w:pPr>
      <w:r w:rsidRPr="00BD41F0">
        <w:rPr>
          <w:rFonts w:ascii="Times New Roman" w:hAnsi="Times New Roman"/>
          <w:b/>
          <w:sz w:val="20"/>
          <w:szCs w:val="20"/>
        </w:rPr>
        <w:t>Library Management System (KOHA)</w:t>
      </w:r>
    </w:p>
    <w:p w:rsidR="00642268" w:rsidRPr="00BD41F0" w:rsidRDefault="00642268" w:rsidP="00012FA2">
      <w:pPr>
        <w:pStyle w:val="NoSpacing"/>
        <w:jc w:val="both"/>
        <w:rPr>
          <w:rFonts w:ascii="Times New Roman" w:hAnsi="Times New Roman"/>
          <w:sz w:val="20"/>
          <w:szCs w:val="20"/>
        </w:rPr>
      </w:pPr>
      <w:r w:rsidRPr="00BD41F0">
        <w:rPr>
          <w:rFonts w:ascii="Times New Roman" w:hAnsi="Times New Roman"/>
          <w:sz w:val="20"/>
          <w:szCs w:val="20"/>
        </w:rPr>
        <w:t xml:space="preserve">ULAB Library activities are operated by </w:t>
      </w:r>
      <w:r w:rsidR="00012FA2">
        <w:rPr>
          <w:rFonts w:ascii="Times New Roman" w:hAnsi="Times New Roman"/>
          <w:sz w:val="20"/>
          <w:szCs w:val="20"/>
        </w:rPr>
        <w:t xml:space="preserve">the </w:t>
      </w:r>
      <w:r w:rsidRPr="00BD41F0">
        <w:rPr>
          <w:rFonts w:ascii="Times New Roman" w:hAnsi="Times New Roman"/>
          <w:sz w:val="20"/>
          <w:szCs w:val="20"/>
        </w:rPr>
        <w:t xml:space="preserve">Library Management Information System </w:t>
      </w:r>
      <w:r w:rsidR="00012FA2">
        <w:rPr>
          <w:rFonts w:ascii="Times New Roman" w:hAnsi="Times New Roman"/>
          <w:sz w:val="20"/>
          <w:szCs w:val="20"/>
        </w:rPr>
        <w:t>K</w:t>
      </w:r>
      <w:r w:rsidRPr="00BD41F0">
        <w:rPr>
          <w:rFonts w:ascii="Times New Roman" w:hAnsi="Times New Roman"/>
          <w:sz w:val="20"/>
          <w:szCs w:val="20"/>
        </w:rPr>
        <w:t xml:space="preserve">OHA. </w:t>
      </w:r>
      <w:r w:rsidR="00012FA2">
        <w:rPr>
          <w:rFonts w:ascii="Times New Roman" w:hAnsi="Times New Roman"/>
          <w:sz w:val="20"/>
          <w:szCs w:val="20"/>
        </w:rPr>
        <w:t xml:space="preserve">The </w:t>
      </w:r>
      <w:r w:rsidRPr="00BD41F0">
        <w:rPr>
          <w:rFonts w:ascii="Times New Roman" w:hAnsi="Times New Roman"/>
          <w:sz w:val="20"/>
          <w:szCs w:val="20"/>
        </w:rPr>
        <w:t>Library maintains a database of Library holdings. Users can easily find out resources with the help of Online Public Access Catalog (OPAC).</w:t>
      </w:r>
    </w:p>
    <w:p w:rsidR="00642268" w:rsidRPr="00BD41F0" w:rsidRDefault="00642268" w:rsidP="00012FA2">
      <w:pPr>
        <w:pStyle w:val="NoSpacing"/>
        <w:jc w:val="both"/>
        <w:rPr>
          <w:rFonts w:ascii="Times New Roman" w:hAnsi="Times New Roman"/>
          <w:sz w:val="20"/>
          <w:szCs w:val="20"/>
        </w:rPr>
      </w:pPr>
    </w:p>
    <w:p w:rsidR="00642268" w:rsidRPr="00BD41F0" w:rsidRDefault="00642268" w:rsidP="00945FBB">
      <w:pPr>
        <w:jc w:val="both"/>
        <w:rPr>
          <w:rFonts w:eastAsia="Calibri"/>
          <w:sz w:val="20"/>
          <w:szCs w:val="20"/>
        </w:rPr>
      </w:pPr>
      <w:r w:rsidRPr="00BD41F0">
        <w:rPr>
          <w:b/>
          <w:sz w:val="20"/>
          <w:szCs w:val="20"/>
        </w:rPr>
        <w:t>Online Catalog Service – OPAC</w:t>
      </w:r>
    </w:p>
    <w:p w:rsidR="00642268" w:rsidRPr="00BD41F0" w:rsidRDefault="00642268" w:rsidP="00945FBB">
      <w:pPr>
        <w:pStyle w:val="NoSpacing"/>
        <w:rPr>
          <w:rFonts w:ascii="Times New Roman" w:hAnsi="Times New Roman"/>
          <w:sz w:val="20"/>
          <w:szCs w:val="20"/>
        </w:rPr>
      </w:pPr>
      <w:r w:rsidRPr="00BD41F0">
        <w:rPr>
          <w:rFonts w:ascii="Times New Roman" w:hAnsi="Times New Roman"/>
          <w:sz w:val="20"/>
          <w:szCs w:val="20"/>
        </w:rPr>
        <w:t>ULAB provides services to its users through Online Public Access Catalog (OPAC). Users can browse Library resources / database and easily find out resources</w:t>
      </w:r>
      <w:r w:rsidR="00012FA2">
        <w:rPr>
          <w:rFonts w:ascii="Times New Roman" w:hAnsi="Times New Roman"/>
          <w:sz w:val="20"/>
          <w:szCs w:val="20"/>
        </w:rPr>
        <w:t>. They can also</w:t>
      </w:r>
      <w:r w:rsidRPr="00BD41F0">
        <w:rPr>
          <w:rFonts w:ascii="Times New Roman" w:hAnsi="Times New Roman"/>
          <w:sz w:val="20"/>
          <w:szCs w:val="20"/>
        </w:rPr>
        <w:t xml:space="preserve"> check their transaction history easily through OPAC - http://172.16.20.249/ </w:t>
      </w:r>
    </w:p>
    <w:p w:rsidR="00642268" w:rsidRPr="00BD41F0" w:rsidRDefault="00642268" w:rsidP="00945FBB">
      <w:pPr>
        <w:pStyle w:val="NoSpacing"/>
        <w:rPr>
          <w:rFonts w:ascii="Times New Roman" w:hAnsi="Times New Roman"/>
          <w:sz w:val="20"/>
          <w:szCs w:val="20"/>
        </w:rPr>
      </w:pPr>
    </w:p>
    <w:p w:rsidR="00642268" w:rsidRPr="00BD41F0" w:rsidRDefault="00642268" w:rsidP="00945FBB">
      <w:pPr>
        <w:pStyle w:val="NoSpacing"/>
        <w:rPr>
          <w:rFonts w:ascii="Times New Roman" w:hAnsi="Times New Roman"/>
          <w:b/>
          <w:sz w:val="20"/>
          <w:szCs w:val="20"/>
        </w:rPr>
      </w:pPr>
      <w:r w:rsidRPr="00BD41F0">
        <w:rPr>
          <w:rFonts w:ascii="Times New Roman" w:hAnsi="Times New Roman"/>
          <w:b/>
          <w:sz w:val="20"/>
          <w:szCs w:val="20"/>
        </w:rPr>
        <w:t>ULAB Library Digital Repository (DSpace)</w:t>
      </w:r>
    </w:p>
    <w:p w:rsidR="00642268" w:rsidRPr="00BD41F0" w:rsidRDefault="00642268" w:rsidP="00945FBB">
      <w:pPr>
        <w:pStyle w:val="NoSpacing"/>
        <w:rPr>
          <w:rFonts w:ascii="Times New Roman" w:hAnsi="Times New Roman"/>
          <w:sz w:val="20"/>
          <w:szCs w:val="20"/>
        </w:rPr>
      </w:pPr>
      <w:r w:rsidRPr="00BD41F0">
        <w:rPr>
          <w:rFonts w:ascii="Times New Roman" w:hAnsi="Times New Roman"/>
          <w:sz w:val="20"/>
          <w:szCs w:val="20"/>
        </w:rPr>
        <w:t>ULAB Library maintains Digital Repository, DSpace.</w:t>
      </w:r>
      <w:r w:rsidR="00012FA2">
        <w:rPr>
          <w:rFonts w:ascii="Times New Roman" w:hAnsi="Times New Roman"/>
          <w:sz w:val="20"/>
          <w:szCs w:val="20"/>
        </w:rPr>
        <w:t xml:space="preserve"> The</w:t>
      </w:r>
      <w:r w:rsidRPr="00BD41F0">
        <w:rPr>
          <w:rFonts w:ascii="Times New Roman" w:hAnsi="Times New Roman"/>
          <w:sz w:val="20"/>
          <w:szCs w:val="20"/>
        </w:rPr>
        <w:t xml:space="preserve"> Digital Repository is a digital service that collects, preserves, and distributes digital resources. User</w:t>
      </w:r>
      <w:r w:rsidR="00012FA2">
        <w:rPr>
          <w:rFonts w:ascii="Times New Roman" w:hAnsi="Times New Roman"/>
          <w:sz w:val="20"/>
          <w:szCs w:val="20"/>
        </w:rPr>
        <w:t>s</w:t>
      </w:r>
      <w:r w:rsidRPr="00BD41F0">
        <w:rPr>
          <w:rFonts w:ascii="Times New Roman" w:hAnsi="Times New Roman"/>
          <w:sz w:val="20"/>
          <w:szCs w:val="20"/>
        </w:rPr>
        <w:t xml:space="preserve"> can easily access and use t</w:t>
      </w:r>
      <w:r w:rsidR="00012FA2">
        <w:rPr>
          <w:rFonts w:ascii="Times New Roman" w:hAnsi="Times New Roman"/>
          <w:sz w:val="20"/>
          <w:szCs w:val="20"/>
        </w:rPr>
        <w:t>hese digital resources through the</w:t>
      </w:r>
      <w:r w:rsidRPr="00BD41F0">
        <w:rPr>
          <w:rFonts w:ascii="Times New Roman" w:hAnsi="Times New Roman"/>
          <w:sz w:val="20"/>
          <w:szCs w:val="20"/>
        </w:rPr>
        <w:t xml:space="preserve"> Digital Repository - http://172.16.20.17:8080/xmlui/</w:t>
      </w:r>
    </w:p>
    <w:p w:rsidR="00642268" w:rsidRPr="00BD41F0" w:rsidRDefault="00642268" w:rsidP="00945FBB">
      <w:pPr>
        <w:pStyle w:val="NoSpacing"/>
        <w:rPr>
          <w:rFonts w:ascii="Times New Roman" w:hAnsi="Times New Roman"/>
          <w:sz w:val="20"/>
          <w:szCs w:val="20"/>
        </w:rPr>
      </w:pPr>
    </w:p>
    <w:p w:rsidR="00642268" w:rsidRPr="00F7014C" w:rsidRDefault="00642268" w:rsidP="00945FBB">
      <w:pPr>
        <w:pStyle w:val="NoSpacing"/>
        <w:jc w:val="both"/>
        <w:rPr>
          <w:rFonts w:ascii="Times New Roman" w:hAnsi="Times New Roman"/>
          <w:b/>
          <w:sz w:val="20"/>
          <w:szCs w:val="20"/>
        </w:rPr>
      </w:pPr>
      <w:r w:rsidRPr="00F7014C">
        <w:rPr>
          <w:rFonts w:ascii="Times New Roman" w:hAnsi="Times New Roman"/>
          <w:b/>
          <w:sz w:val="20"/>
          <w:szCs w:val="20"/>
        </w:rPr>
        <w:t>BBRI Corner</w:t>
      </w:r>
    </w:p>
    <w:p w:rsidR="00642268" w:rsidRPr="00F7014C" w:rsidRDefault="00642268" w:rsidP="00945FBB">
      <w:pPr>
        <w:pStyle w:val="NoSpacing"/>
        <w:jc w:val="both"/>
        <w:rPr>
          <w:rFonts w:ascii="Times New Roman" w:hAnsi="Times New Roman"/>
          <w:sz w:val="20"/>
          <w:szCs w:val="20"/>
        </w:rPr>
      </w:pPr>
      <w:r w:rsidRPr="00012FA2">
        <w:rPr>
          <w:rStyle w:val="Strong"/>
          <w:rFonts w:ascii="Times New Roman" w:hAnsi="Times New Roman"/>
          <w:b w:val="0"/>
          <w:sz w:val="20"/>
          <w:szCs w:val="20"/>
        </w:rPr>
        <w:t xml:space="preserve">The objective of </w:t>
      </w:r>
      <w:r w:rsidR="00012FA2">
        <w:rPr>
          <w:rStyle w:val="Strong"/>
          <w:rFonts w:ascii="Times New Roman" w:hAnsi="Times New Roman"/>
          <w:b w:val="0"/>
          <w:sz w:val="20"/>
          <w:szCs w:val="20"/>
        </w:rPr>
        <w:t xml:space="preserve">the </w:t>
      </w:r>
      <w:r w:rsidRPr="00012FA2">
        <w:rPr>
          <w:rFonts w:ascii="Times New Roman" w:hAnsi="Times New Roman"/>
          <w:sz w:val="20"/>
          <w:szCs w:val="20"/>
        </w:rPr>
        <w:t>Bangladesh Business Reference Initiative (BBRI)</w:t>
      </w:r>
      <w:r w:rsidRPr="00012FA2">
        <w:rPr>
          <w:rStyle w:val="Strong"/>
          <w:rFonts w:ascii="Times New Roman" w:hAnsi="Times New Roman"/>
          <w:b w:val="0"/>
          <w:sz w:val="20"/>
          <w:szCs w:val="20"/>
        </w:rPr>
        <w:t xml:space="preserve"> project is to build a business reference corner to bring together all the publicly available information on local businesses under one roof. </w:t>
      </w:r>
      <w:r w:rsidRPr="00012FA2">
        <w:rPr>
          <w:rFonts w:ascii="Times New Roman" w:hAnsi="Times New Roman"/>
          <w:sz w:val="20"/>
          <w:szCs w:val="20"/>
        </w:rPr>
        <w:t>BBRI includes resources(</w:t>
      </w:r>
      <w:r w:rsidRPr="00012FA2">
        <w:rPr>
          <w:rStyle w:val="Strong"/>
          <w:rFonts w:ascii="Times New Roman" w:hAnsi="Times New Roman"/>
          <w:b w:val="0"/>
          <w:sz w:val="20"/>
          <w:szCs w:val="20"/>
        </w:rPr>
        <w:t xml:space="preserve">annual reports, brochures, business directories as well as business </w:t>
      </w:r>
      <w:r w:rsidR="00FA1302" w:rsidRPr="00012FA2">
        <w:rPr>
          <w:rStyle w:val="Strong"/>
          <w:rFonts w:ascii="Times New Roman" w:hAnsi="Times New Roman"/>
          <w:b w:val="0"/>
          <w:sz w:val="20"/>
          <w:szCs w:val="20"/>
        </w:rPr>
        <w:t>and</w:t>
      </w:r>
      <w:r w:rsidRPr="00012FA2">
        <w:rPr>
          <w:rStyle w:val="Strong"/>
          <w:rFonts w:ascii="Times New Roman" w:hAnsi="Times New Roman"/>
          <w:b w:val="0"/>
          <w:sz w:val="20"/>
          <w:szCs w:val="20"/>
        </w:rPr>
        <w:t xml:space="preserve"> economic related publications of Bangladesh</w:t>
      </w:r>
      <w:r w:rsidRPr="00012FA2">
        <w:rPr>
          <w:rFonts w:ascii="Times New Roman" w:hAnsi="Times New Roman"/>
          <w:b/>
          <w:sz w:val="20"/>
          <w:szCs w:val="20"/>
        </w:rPr>
        <w:t xml:space="preserve">) </w:t>
      </w:r>
      <w:r w:rsidRPr="00F7014C">
        <w:rPr>
          <w:rFonts w:ascii="Times New Roman" w:hAnsi="Times New Roman"/>
          <w:sz w:val="20"/>
          <w:szCs w:val="20"/>
        </w:rPr>
        <w:t>that contain collections of time series data and publications on a variety of topics related with</w:t>
      </w:r>
      <w:r w:rsidR="00012FA2">
        <w:rPr>
          <w:rFonts w:ascii="Times New Roman" w:hAnsi="Times New Roman"/>
          <w:sz w:val="20"/>
          <w:szCs w:val="20"/>
        </w:rPr>
        <w:t xml:space="preserve"> Bangladesh as well as historical information </w:t>
      </w:r>
      <w:r w:rsidRPr="00F7014C">
        <w:rPr>
          <w:rFonts w:ascii="Times New Roman" w:hAnsi="Times New Roman"/>
          <w:sz w:val="20"/>
          <w:szCs w:val="20"/>
        </w:rPr>
        <w:t>as far</w:t>
      </w:r>
      <w:r w:rsidR="00012FA2">
        <w:rPr>
          <w:rFonts w:ascii="Times New Roman" w:hAnsi="Times New Roman"/>
          <w:sz w:val="20"/>
          <w:szCs w:val="20"/>
        </w:rPr>
        <w:t xml:space="preserve"> back</w:t>
      </w:r>
      <w:r w:rsidRPr="00F7014C">
        <w:rPr>
          <w:rFonts w:ascii="Times New Roman" w:hAnsi="Times New Roman"/>
          <w:sz w:val="20"/>
          <w:szCs w:val="20"/>
        </w:rPr>
        <w:t xml:space="preserve"> as 1959.</w:t>
      </w:r>
    </w:p>
    <w:p w:rsidR="00642268" w:rsidRPr="00012FA2" w:rsidRDefault="00642268" w:rsidP="00945FBB">
      <w:pPr>
        <w:pStyle w:val="ListParagraph1"/>
        <w:ind w:left="0"/>
        <w:jc w:val="both"/>
        <w:rPr>
          <w:rStyle w:val="Strong"/>
          <w:b w:val="0"/>
          <w:sz w:val="20"/>
        </w:rPr>
      </w:pPr>
    </w:p>
    <w:p w:rsidR="00642268" w:rsidRPr="00012FA2" w:rsidRDefault="00642268" w:rsidP="00945FBB">
      <w:pPr>
        <w:pStyle w:val="ListParagraph1"/>
        <w:ind w:left="0"/>
        <w:jc w:val="both"/>
        <w:rPr>
          <w:rStyle w:val="Strong"/>
          <w:b w:val="0"/>
          <w:sz w:val="20"/>
        </w:rPr>
      </w:pPr>
      <w:r w:rsidRPr="00012FA2">
        <w:rPr>
          <w:rStyle w:val="Strong"/>
          <w:b w:val="0"/>
          <w:sz w:val="20"/>
        </w:rPr>
        <w:t>This corner will be of immense importance to business students, faculty members, researchers of ULAB as well as al</w:t>
      </w:r>
      <w:r w:rsidR="00012FA2">
        <w:rPr>
          <w:rStyle w:val="Strong"/>
          <w:b w:val="0"/>
          <w:sz w:val="20"/>
        </w:rPr>
        <w:t>l universities in Bangladesh or</w:t>
      </w:r>
      <w:r w:rsidRPr="00012FA2">
        <w:rPr>
          <w:rStyle w:val="Strong"/>
          <w:b w:val="0"/>
          <w:sz w:val="20"/>
        </w:rPr>
        <w:t xml:space="preserve"> any</w:t>
      </w:r>
      <w:r w:rsidR="00012FA2">
        <w:rPr>
          <w:rStyle w:val="Strong"/>
          <w:b w:val="0"/>
          <w:sz w:val="20"/>
        </w:rPr>
        <w:t>one</w:t>
      </w:r>
      <w:r w:rsidRPr="00012FA2">
        <w:rPr>
          <w:rStyle w:val="Strong"/>
          <w:b w:val="0"/>
          <w:sz w:val="20"/>
        </w:rPr>
        <w:t xml:space="preserve"> interested in knowing about Bangladesh Business in depth.</w:t>
      </w:r>
    </w:p>
    <w:p w:rsidR="00642268" w:rsidRPr="00BD41F0" w:rsidRDefault="00642268" w:rsidP="00945FBB">
      <w:pPr>
        <w:pStyle w:val="NoSpacing"/>
        <w:jc w:val="both"/>
        <w:rPr>
          <w:rFonts w:ascii="Times New Roman" w:hAnsi="Times New Roman"/>
          <w:sz w:val="20"/>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United Nations Corner</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United Nations Information Center (UNIC) at Dhaka in Bangladesh opened a UN Reference Corner at ULAB Library in 2008. The main objective of this corner is to facilitate access to United Nations publications for our faculty members and students to gain knowledge about UN activities all over the world.</w:t>
      </w:r>
    </w:p>
    <w:p w:rsidR="00642268" w:rsidRPr="00D21EF9" w:rsidRDefault="00642268" w:rsidP="00945FBB">
      <w:pPr>
        <w:pStyle w:val="NoSpacing"/>
        <w:rPr>
          <w:rFonts w:ascii="Times New Roman" w:hAnsi="Times New Roman"/>
          <w:sz w:val="18"/>
          <w:szCs w:val="20"/>
        </w:rPr>
      </w:pP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World Bank Reference Corner</w:t>
      </w:r>
    </w:p>
    <w:p w:rsidR="00642268" w:rsidRPr="00BD41F0" w:rsidRDefault="00012FA2" w:rsidP="00945FBB">
      <w:pPr>
        <w:pStyle w:val="NoSpacing"/>
        <w:jc w:val="both"/>
        <w:rPr>
          <w:rFonts w:ascii="Times New Roman" w:hAnsi="Times New Roman"/>
          <w:sz w:val="20"/>
          <w:szCs w:val="20"/>
        </w:rPr>
      </w:pPr>
      <w:r>
        <w:rPr>
          <w:rFonts w:ascii="Times New Roman" w:hAnsi="Times New Roman"/>
          <w:sz w:val="20"/>
          <w:szCs w:val="20"/>
        </w:rPr>
        <w:t xml:space="preserve">The </w:t>
      </w:r>
      <w:r w:rsidR="00642268" w:rsidRPr="00BD41F0">
        <w:rPr>
          <w:rFonts w:ascii="Times New Roman" w:hAnsi="Times New Roman"/>
          <w:sz w:val="20"/>
          <w:szCs w:val="20"/>
        </w:rPr>
        <w:t>World Bank Reference Corner at Dhaka in Bangladesh opened a WB Reference Corner at ULAB Library in 2015. The main objective of this corner is to facilitate access to World Bank publications for our faculty members and students to gain knowledge about WB activities all over the world.</w:t>
      </w:r>
    </w:p>
    <w:p w:rsidR="00642268" w:rsidRPr="00BD41F0" w:rsidRDefault="00642268" w:rsidP="00945FBB">
      <w:pPr>
        <w:pStyle w:val="NoSpacing"/>
        <w:rPr>
          <w:rFonts w:ascii="Times New Roman" w:hAnsi="Times New Roman"/>
          <w:sz w:val="20"/>
          <w:szCs w:val="20"/>
        </w:rPr>
      </w:pPr>
    </w:p>
    <w:p w:rsidR="00642268" w:rsidRPr="00BD41F0" w:rsidRDefault="00642268" w:rsidP="00945FBB">
      <w:pPr>
        <w:pStyle w:val="NoSpacing"/>
        <w:rPr>
          <w:rFonts w:ascii="Times New Roman" w:hAnsi="Times New Roman"/>
          <w:b/>
          <w:sz w:val="20"/>
          <w:szCs w:val="20"/>
        </w:rPr>
      </w:pPr>
      <w:r w:rsidRPr="00BD41F0">
        <w:rPr>
          <w:rFonts w:ascii="Times New Roman" w:hAnsi="Times New Roman"/>
          <w:b/>
          <w:sz w:val="20"/>
          <w:szCs w:val="20"/>
        </w:rPr>
        <w:t>Library Resources</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ULAB Library is enriched with various types of r</w:t>
      </w:r>
      <w:r w:rsidR="00D21EF9">
        <w:rPr>
          <w:rFonts w:ascii="Times New Roman" w:hAnsi="Times New Roman"/>
          <w:sz w:val="20"/>
          <w:szCs w:val="20"/>
        </w:rPr>
        <w:t>esources including</w:t>
      </w:r>
      <w:r w:rsidRPr="00BD41F0">
        <w:rPr>
          <w:rFonts w:ascii="Times New Roman" w:hAnsi="Times New Roman"/>
          <w:sz w:val="20"/>
          <w:szCs w:val="20"/>
        </w:rPr>
        <w:t xml:space="preserve"> textbooks, reference books, special </w:t>
      </w:r>
      <w:r w:rsidR="00FA1302">
        <w:rPr>
          <w:rFonts w:ascii="Times New Roman" w:hAnsi="Times New Roman"/>
          <w:sz w:val="20"/>
          <w:szCs w:val="20"/>
        </w:rPr>
        <w:t>and</w:t>
      </w:r>
      <w:r w:rsidRPr="00BD41F0">
        <w:rPr>
          <w:rFonts w:ascii="Times New Roman" w:hAnsi="Times New Roman"/>
          <w:sz w:val="20"/>
          <w:szCs w:val="20"/>
        </w:rPr>
        <w:t xml:space="preserve"> rare books, e-books, periodicals, national andinternational journals </w:t>
      </w:r>
      <w:r w:rsidR="00FA1302">
        <w:rPr>
          <w:rFonts w:ascii="Times New Roman" w:hAnsi="Times New Roman"/>
          <w:sz w:val="20"/>
          <w:szCs w:val="20"/>
        </w:rPr>
        <w:t>and</w:t>
      </w:r>
      <w:r w:rsidRPr="00BD41F0">
        <w:rPr>
          <w:rFonts w:ascii="Times New Roman" w:hAnsi="Times New Roman"/>
          <w:sz w:val="20"/>
          <w:szCs w:val="20"/>
        </w:rPr>
        <w:t xml:space="preserve"> magazines (both print </w:t>
      </w:r>
      <w:r w:rsidR="00FA1302">
        <w:rPr>
          <w:rFonts w:ascii="Times New Roman" w:hAnsi="Times New Roman"/>
          <w:sz w:val="20"/>
          <w:szCs w:val="20"/>
        </w:rPr>
        <w:t>and</w:t>
      </w:r>
      <w:r w:rsidRPr="00BD41F0">
        <w:rPr>
          <w:rFonts w:ascii="Times New Roman" w:hAnsi="Times New Roman"/>
          <w:sz w:val="20"/>
          <w:szCs w:val="20"/>
        </w:rPr>
        <w:t xml:space="preserve"> online versions), reports, newspapers (national </w:t>
      </w:r>
      <w:r w:rsidR="00FA1302">
        <w:rPr>
          <w:rFonts w:ascii="Times New Roman" w:hAnsi="Times New Roman"/>
          <w:sz w:val="20"/>
          <w:szCs w:val="20"/>
        </w:rPr>
        <w:t>and</w:t>
      </w:r>
      <w:r w:rsidRPr="00BD41F0">
        <w:rPr>
          <w:rFonts w:ascii="Times New Roman" w:hAnsi="Times New Roman"/>
          <w:sz w:val="20"/>
          <w:szCs w:val="20"/>
        </w:rPr>
        <w:t xml:space="preserve"> international), </w:t>
      </w:r>
      <w:r w:rsidRPr="00BD41F0">
        <w:rPr>
          <w:rFonts w:ascii="Times New Roman" w:hAnsi="Times New Roman"/>
          <w:sz w:val="20"/>
          <w:szCs w:val="20"/>
        </w:rPr>
        <w:lastRenderedPageBreak/>
        <w:t xml:space="preserve">audio-visual materials andmaps </w:t>
      </w:r>
      <w:r w:rsidR="00FA1302">
        <w:rPr>
          <w:rFonts w:ascii="Times New Roman" w:hAnsi="Times New Roman"/>
          <w:sz w:val="20"/>
          <w:szCs w:val="20"/>
        </w:rPr>
        <w:t>and</w:t>
      </w:r>
      <w:r w:rsidRPr="00BD41F0">
        <w:rPr>
          <w:rFonts w:ascii="Times New Roman" w:hAnsi="Times New Roman"/>
          <w:sz w:val="20"/>
          <w:szCs w:val="20"/>
        </w:rPr>
        <w:t xml:space="preserve"> atlas</w:t>
      </w:r>
      <w:r w:rsidR="00D21EF9">
        <w:rPr>
          <w:rFonts w:ascii="Times New Roman" w:hAnsi="Times New Roman"/>
          <w:sz w:val="20"/>
          <w:szCs w:val="20"/>
        </w:rPr>
        <w:t>es,</w:t>
      </w:r>
      <w:r w:rsidRPr="00BD41F0">
        <w:rPr>
          <w:rFonts w:ascii="Times New Roman" w:hAnsi="Times New Roman"/>
          <w:sz w:val="20"/>
          <w:szCs w:val="20"/>
        </w:rPr>
        <w:t xml:space="preserve"> e</w:t>
      </w:r>
      <w:r w:rsidR="00D21EF9">
        <w:rPr>
          <w:rFonts w:ascii="Times New Roman" w:hAnsi="Times New Roman"/>
          <w:sz w:val="20"/>
          <w:szCs w:val="20"/>
        </w:rPr>
        <w:t>tc. Besides, the ULAB Library</w:t>
      </w:r>
      <w:r w:rsidRPr="00BD41F0">
        <w:rPr>
          <w:rFonts w:ascii="Times New Roman" w:hAnsi="Times New Roman"/>
          <w:sz w:val="20"/>
          <w:szCs w:val="20"/>
        </w:rPr>
        <w:t xml:space="preserve"> subscrib</w:t>
      </w:r>
      <w:r w:rsidR="00D21EF9">
        <w:rPr>
          <w:rFonts w:ascii="Times New Roman" w:hAnsi="Times New Roman"/>
          <w:sz w:val="20"/>
          <w:szCs w:val="20"/>
        </w:rPr>
        <w:t>es</w:t>
      </w:r>
      <w:r w:rsidR="00140F31">
        <w:rPr>
          <w:rFonts w:ascii="Times New Roman" w:hAnsi="Times New Roman"/>
          <w:sz w:val="20"/>
          <w:szCs w:val="20"/>
        </w:rPr>
        <w:t xml:space="preserve">to </w:t>
      </w:r>
      <w:r w:rsidRPr="00BD41F0">
        <w:rPr>
          <w:rFonts w:ascii="Times New Roman" w:hAnsi="Times New Roman"/>
          <w:sz w:val="20"/>
          <w:szCs w:val="20"/>
        </w:rPr>
        <w:t xml:space="preserve">a variety of online archives </w:t>
      </w:r>
      <w:r w:rsidR="00FA1302">
        <w:rPr>
          <w:rFonts w:ascii="Times New Roman" w:hAnsi="Times New Roman"/>
          <w:sz w:val="20"/>
          <w:szCs w:val="20"/>
        </w:rPr>
        <w:t>and</w:t>
      </w:r>
      <w:r w:rsidRPr="00BD41F0">
        <w:rPr>
          <w:rFonts w:ascii="Times New Roman" w:hAnsi="Times New Roman"/>
          <w:sz w:val="20"/>
          <w:szCs w:val="20"/>
        </w:rPr>
        <w:t xml:space="preserve"> databases.</w:t>
      </w:r>
    </w:p>
    <w:p w:rsidR="00642268" w:rsidRPr="00D21EF9" w:rsidRDefault="00642268" w:rsidP="00945FBB">
      <w:pPr>
        <w:pStyle w:val="NoSpacing"/>
        <w:jc w:val="both"/>
        <w:rPr>
          <w:rFonts w:ascii="Times New Roman" w:hAnsi="Times New Roman"/>
          <w:sz w:val="18"/>
          <w:szCs w:val="20"/>
        </w:rPr>
      </w:pPr>
    </w:p>
    <w:p w:rsidR="00642268" w:rsidRPr="00BD41F0" w:rsidRDefault="00642268" w:rsidP="00945FBB">
      <w:pPr>
        <w:pStyle w:val="NoSpacing"/>
        <w:rPr>
          <w:rFonts w:ascii="Times New Roman" w:hAnsi="Times New Roman"/>
          <w:sz w:val="20"/>
          <w:szCs w:val="20"/>
        </w:rPr>
      </w:pPr>
      <w:r w:rsidRPr="00BD41F0">
        <w:rPr>
          <w:rFonts w:ascii="Times New Roman" w:hAnsi="Times New Roman"/>
          <w:sz w:val="20"/>
          <w:szCs w:val="20"/>
        </w:rPr>
        <w:t>Library resources are kept on the open shelf in line with Academic Programs, and then further classified in different Categories and Subcategories according to the internatio</w:t>
      </w:r>
      <w:r w:rsidR="00D21EF9">
        <w:rPr>
          <w:rFonts w:ascii="Times New Roman" w:hAnsi="Times New Roman"/>
          <w:sz w:val="20"/>
          <w:szCs w:val="20"/>
        </w:rPr>
        <w:t>nal“</w:t>
      </w:r>
      <w:r w:rsidRPr="00BD41F0">
        <w:rPr>
          <w:rFonts w:ascii="Times New Roman" w:hAnsi="Times New Roman"/>
          <w:sz w:val="20"/>
          <w:szCs w:val="20"/>
        </w:rPr>
        <w:t>DDC</w:t>
      </w:r>
      <w:r w:rsidR="00D21EF9">
        <w:rPr>
          <w:rFonts w:ascii="Times New Roman" w:hAnsi="Times New Roman"/>
          <w:sz w:val="20"/>
          <w:szCs w:val="20"/>
        </w:rPr>
        <w:t>”</w:t>
      </w:r>
      <w:r w:rsidRPr="00BD41F0">
        <w:rPr>
          <w:rFonts w:ascii="Times New Roman" w:hAnsi="Times New Roman"/>
          <w:sz w:val="20"/>
          <w:szCs w:val="20"/>
        </w:rPr>
        <w:t xml:space="preserve"> (Dewey Decimal Classification)</w:t>
      </w:r>
      <w:r w:rsidR="00D21EF9">
        <w:rPr>
          <w:rFonts w:ascii="Times New Roman" w:hAnsi="Times New Roman"/>
          <w:sz w:val="20"/>
          <w:szCs w:val="20"/>
        </w:rPr>
        <w:t xml:space="preserve"> system</w:t>
      </w:r>
      <w:r w:rsidRPr="00BD41F0">
        <w:rPr>
          <w:rFonts w:ascii="Times New Roman" w:hAnsi="Times New Roman"/>
          <w:sz w:val="20"/>
          <w:szCs w:val="20"/>
        </w:rPr>
        <w:t xml:space="preserve">. </w:t>
      </w:r>
    </w:p>
    <w:p w:rsidR="00642268" w:rsidRPr="00D21EF9" w:rsidRDefault="00642268" w:rsidP="00945FBB">
      <w:pPr>
        <w:pStyle w:val="NoSpacing"/>
        <w:rPr>
          <w:rFonts w:ascii="Times New Roman" w:hAnsi="Times New Roman"/>
          <w:b/>
          <w:sz w:val="18"/>
          <w:szCs w:val="20"/>
        </w:rPr>
      </w:pPr>
    </w:p>
    <w:p w:rsidR="00642268" w:rsidRPr="00BD41F0" w:rsidRDefault="00642268" w:rsidP="00945FBB">
      <w:pPr>
        <w:pStyle w:val="NoSpacing"/>
        <w:rPr>
          <w:rFonts w:ascii="Times New Roman" w:hAnsi="Times New Roman"/>
          <w:b/>
          <w:sz w:val="20"/>
          <w:szCs w:val="20"/>
        </w:rPr>
      </w:pPr>
      <w:r w:rsidRPr="00BD41F0">
        <w:rPr>
          <w:rFonts w:ascii="Times New Roman" w:hAnsi="Times New Roman"/>
          <w:b/>
          <w:sz w:val="20"/>
          <w:szCs w:val="20"/>
        </w:rPr>
        <w:t xml:space="preserve">Online Archive </w:t>
      </w:r>
      <w:r w:rsidR="00FA1302">
        <w:rPr>
          <w:rFonts w:ascii="Times New Roman" w:hAnsi="Times New Roman"/>
          <w:b/>
          <w:sz w:val="20"/>
          <w:szCs w:val="20"/>
        </w:rPr>
        <w:t>and</w:t>
      </w:r>
      <w:r w:rsidR="00D21EF9">
        <w:rPr>
          <w:rFonts w:ascii="Times New Roman" w:hAnsi="Times New Roman"/>
          <w:b/>
          <w:sz w:val="20"/>
          <w:szCs w:val="20"/>
        </w:rPr>
        <w:t xml:space="preserve"> E</w:t>
      </w:r>
      <w:r w:rsidRPr="00BD41F0">
        <w:rPr>
          <w:rFonts w:ascii="Times New Roman" w:hAnsi="Times New Roman"/>
          <w:b/>
          <w:sz w:val="20"/>
          <w:szCs w:val="20"/>
        </w:rPr>
        <w:t>-resource</w:t>
      </w:r>
      <w:r w:rsidR="00D21EF9">
        <w:rPr>
          <w:rFonts w:ascii="Times New Roman" w:hAnsi="Times New Roman"/>
          <w:b/>
          <w:sz w:val="20"/>
          <w:szCs w:val="20"/>
        </w:rPr>
        <w:t>s</w:t>
      </w:r>
    </w:p>
    <w:p w:rsidR="00642268" w:rsidRPr="00D21EF9" w:rsidRDefault="00642268" w:rsidP="002E5790">
      <w:pPr>
        <w:pStyle w:val="NoSpacing"/>
        <w:numPr>
          <w:ilvl w:val="0"/>
          <w:numId w:val="18"/>
        </w:numPr>
        <w:rPr>
          <w:rFonts w:ascii="Times New Roman" w:hAnsi="Times New Roman"/>
          <w:sz w:val="20"/>
          <w:szCs w:val="20"/>
        </w:rPr>
      </w:pPr>
      <w:r w:rsidRPr="00D21EF9">
        <w:rPr>
          <w:rStyle w:val="Strong"/>
          <w:rFonts w:ascii="Times New Roman" w:hAnsi="Times New Roman"/>
          <w:sz w:val="20"/>
          <w:szCs w:val="20"/>
        </w:rPr>
        <w:t>JSTOR</w:t>
      </w:r>
      <w:r w:rsidRPr="00D21EF9">
        <w:rPr>
          <w:rFonts w:ascii="Times New Roman" w:hAnsi="Times New Roman"/>
          <w:sz w:val="20"/>
          <w:szCs w:val="20"/>
        </w:rPr>
        <w:t> </w:t>
      </w:r>
    </w:p>
    <w:p w:rsidR="00642268" w:rsidRPr="00D21EF9" w:rsidRDefault="00642268" w:rsidP="002E5790">
      <w:pPr>
        <w:pStyle w:val="NoSpacing"/>
        <w:numPr>
          <w:ilvl w:val="0"/>
          <w:numId w:val="19"/>
        </w:numPr>
        <w:rPr>
          <w:rFonts w:ascii="Times New Roman" w:hAnsi="Times New Roman"/>
          <w:i/>
          <w:sz w:val="18"/>
          <w:szCs w:val="20"/>
        </w:rPr>
      </w:pPr>
      <w:r w:rsidRPr="00D21EF9">
        <w:rPr>
          <w:rStyle w:val="Emphasis"/>
          <w:rFonts w:ascii="Times New Roman" w:eastAsia="Calibri" w:hAnsi="Times New Roman"/>
          <w:i w:val="0"/>
          <w:sz w:val="20"/>
        </w:rPr>
        <w:t>Business -I Collection</w:t>
      </w:r>
    </w:p>
    <w:p w:rsidR="00642268" w:rsidRPr="00D21EF9" w:rsidRDefault="00642268" w:rsidP="002E5790">
      <w:pPr>
        <w:pStyle w:val="NoSpacing"/>
        <w:numPr>
          <w:ilvl w:val="0"/>
          <w:numId w:val="19"/>
        </w:numPr>
        <w:rPr>
          <w:rFonts w:ascii="Times New Roman" w:hAnsi="Times New Roman"/>
          <w:i/>
          <w:sz w:val="18"/>
          <w:szCs w:val="20"/>
        </w:rPr>
      </w:pPr>
      <w:r w:rsidRPr="00D21EF9">
        <w:rPr>
          <w:rStyle w:val="Emphasis"/>
          <w:rFonts w:ascii="Times New Roman" w:eastAsia="Calibri" w:hAnsi="Times New Roman"/>
          <w:i w:val="0"/>
          <w:sz w:val="20"/>
        </w:rPr>
        <w:t xml:space="preserve">Language </w:t>
      </w:r>
      <w:r w:rsidR="00FA1302" w:rsidRPr="00D21EF9">
        <w:rPr>
          <w:rStyle w:val="Emphasis"/>
          <w:rFonts w:ascii="Times New Roman" w:eastAsia="Calibri" w:hAnsi="Times New Roman"/>
          <w:i w:val="0"/>
          <w:sz w:val="20"/>
        </w:rPr>
        <w:t>and</w:t>
      </w:r>
      <w:r w:rsidRPr="00D21EF9">
        <w:rPr>
          <w:rStyle w:val="Emphasis"/>
          <w:rFonts w:ascii="Times New Roman" w:eastAsia="Calibri" w:hAnsi="Times New Roman"/>
          <w:i w:val="0"/>
          <w:sz w:val="20"/>
        </w:rPr>
        <w:t xml:space="preserve"> Literature Collection</w:t>
      </w:r>
    </w:p>
    <w:p w:rsidR="00642268" w:rsidRPr="00BD41F0" w:rsidRDefault="00642268" w:rsidP="002E5790">
      <w:pPr>
        <w:numPr>
          <w:ilvl w:val="0"/>
          <w:numId w:val="19"/>
        </w:numPr>
        <w:rPr>
          <w:sz w:val="20"/>
          <w:szCs w:val="20"/>
        </w:rPr>
      </w:pPr>
      <w:r w:rsidRPr="00BD41F0">
        <w:rPr>
          <w:sz w:val="20"/>
          <w:szCs w:val="20"/>
        </w:rPr>
        <w:t>Frame Work: The Journal of Cinema and Media</w:t>
      </w:r>
    </w:p>
    <w:p w:rsidR="00642268" w:rsidRPr="00BD41F0" w:rsidRDefault="00642268" w:rsidP="002E5790">
      <w:pPr>
        <w:numPr>
          <w:ilvl w:val="0"/>
          <w:numId w:val="19"/>
        </w:numPr>
        <w:rPr>
          <w:sz w:val="20"/>
          <w:szCs w:val="20"/>
        </w:rPr>
      </w:pPr>
      <w:r w:rsidRPr="00BD41F0">
        <w:rPr>
          <w:sz w:val="20"/>
          <w:szCs w:val="20"/>
        </w:rPr>
        <w:t>Film History</w:t>
      </w:r>
    </w:p>
    <w:p w:rsidR="00642268" w:rsidRPr="00BD41F0" w:rsidRDefault="00642268" w:rsidP="002E5790">
      <w:pPr>
        <w:numPr>
          <w:ilvl w:val="0"/>
          <w:numId w:val="19"/>
        </w:numPr>
        <w:rPr>
          <w:sz w:val="20"/>
          <w:szCs w:val="20"/>
        </w:rPr>
      </w:pPr>
      <w:r w:rsidRPr="00BD41F0">
        <w:rPr>
          <w:sz w:val="20"/>
          <w:szCs w:val="20"/>
        </w:rPr>
        <w:t>Film Quarterly</w:t>
      </w:r>
    </w:p>
    <w:p w:rsidR="00642268" w:rsidRPr="00BD41F0" w:rsidRDefault="00642268" w:rsidP="002E5790">
      <w:pPr>
        <w:numPr>
          <w:ilvl w:val="0"/>
          <w:numId w:val="19"/>
        </w:numPr>
        <w:rPr>
          <w:sz w:val="20"/>
          <w:szCs w:val="20"/>
        </w:rPr>
      </w:pPr>
      <w:r w:rsidRPr="00BD41F0">
        <w:rPr>
          <w:sz w:val="20"/>
          <w:szCs w:val="20"/>
        </w:rPr>
        <w:t>Asian Studies</w:t>
      </w:r>
    </w:p>
    <w:p w:rsidR="00642268" w:rsidRPr="00BD41F0" w:rsidRDefault="00642268" w:rsidP="002E5790">
      <w:pPr>
        <w:numPr>
          <w:ilvl w:val="0"/>
          <w:numId w:val="19"/>
        </w:numPr>
        <w:rPr>
          <w:sz w:val="20"/>
          <w:szCs w:val="20"/>
        </w:rPr>
      </w:pPr>
      <w:r w:rsidRPr="00BD41F0">
        <w:rPr>
          <w:sz w:val="20"/>
          <w:szCs w:val="20"/>
        </w:rPr>
        <w:t>Development Studies</w:t>
      </w:r>
    </w:p>
    <w:p w:rsidR="00642268" w:rsidRPr="00BD41F0" w:rsidRDefault="00642268" w:rsidP="002E5790">
      <w:pPr>
        <w:numPr>
          <w:ilvl w:val="0"/>
          <w:numId w:val="19"/>
        </w:numPr>
        <w:rPr>
          <w:sz w:val="20"/>
          <w:szCs w:val="20"/>
        </w:rPr>
      </w:pPr>
      <w:r w:rsidRPr="00BD41F0">
        <w:rPr>
          <w:sz w:val="20"/>
          <w:szCs w:val="20"/>
        </w:rPr>
        <w:t>Aquatic Sciences</w:t>
      </w:r>
    </w:p>
    <w:p w:rsidR="00642268" w:rsidRPr="00BD41F0" w:rsidRDefault="00642268" w:rsidP="002E5790">
      <w:pPr>
        <w:numPr>
          <w:ilvl w:val="0"/>
          <w:numId w:val="19"/>
        </w:numPr>
        <w:rPr>
          <w:sz w:val="20"/>
          <w:szCs w:val="20"/>
        </w:rPr>
      </w:pPr>
      <w:r w:rsidRPr="00BD41F0">
        <w:rPr>
          <w:sz w:val="20"/>
          <w:szCs w:val="20"/>
        </w:rPr>
        <w:t>Environmental Science</w:t>
      </w:r>
    </w:p>
    <w:p w:rsidR="00642268" w:rsidRPr="00BD41F0" w:rsidRDefault="00642268" w:rsidP="002E5790">
      <w:pPr>
        <w:numPr>
          <w:ilvl w:val="0"/>
          <w:numId w:val="19"/>
        </w:numPr>
        <w:rPr>
          <w:sz w:val="20"/>
          <w:szCs w:val="20"/>
        </w:rPr>
      </w:pPr>
      <w:r w:rsidRPr="00BD41F0">
        <w:rPr>
          <w:sz w:val="20"/>
          <w:szCs w:val="20"/>
        </w:rPr>
        <w:t>Anthropology</w:t>
      </w:r>
    </w:p>
    <w:p w:rsidR="00642268" w:rsidRPr="00BD41F0" w:rsidRDefault="00642268" w:rsidP="002E5790">
      <w:pPr>
        <w:numPr>
          <w:ilvl w:val="0"/>
          <w:numId w:val="19"/>
        </w:numPr>
        <w:rPr>
          <w:sz w:val="20"/>
          <w:szCs w:val="20"/>
        </w:rPr>
      </w:pPr>
      <w:r w:rsidRPr="00BD41F0">
        <w:rPr>
          <w:sz w:val="20"/>
          <w:szCs w:val="20"/>
        </w:rPr>
        <w:t>Sociology</w:t>
      </w:r>
    </w:p>
    <w:p w:rsidR="00642268" w:rsidRPr="00BD41F0" w:rsidRDefault="00642268" w:rsidP="002E5790">
      <w:pPr>
        <w:numPr>
          <w:ilvl w:val="0"/>
          <w:numId w:val="19"/>
        </w:numPr>
        <w:rPr>
          <w:sz w:val="20"/>
          <w:szCs w:val="20"/>
        </w:rPr>
      </w:pPr>
      <w:r w:rsidRPr="00BD41F0">
        <w:rPr>
          <w:sz w:val="20"/>
          <w:szCs w:val="20"/>
        </w:rPr>
        <w:t>Urban Studies</w:t>
      </w:r>
    </w:p>
    <w:p w:rsidR="00642268" w:rsidRPr="00BD41F0" w:rsidRDefault="00642268" w:rsidP="002E5790">
      <w:pPr>
        <w:numPr>
          <w:ilvl w:val="0"/>
          <w:numId w:val="19"/>
        </w:numPr>
        <w:rPr>
          <w:sz w:val="20"/>
          <w:szCs w:val="20"/>
        </w:rPr>
      </w:pPr>
      <w:r w:rsidRPr="00BD41F0">
        <w:rPr>
          <w:sz w:val="20"/>
          <w:szCs w:val="20"/>
        </w:rPr>
        <w:t>History</w:t>
      </w:r>
    </w:p>
    <w:p w:rsidR="00642268" w:rsidRPr="00BD41F0" w:rsidRDefault="00642268" w:rsidP="002E5790">
      <w:pPr>
        <w:numPr>
          <w:ilvl w:val="0"/>
          <w:numId w:val="19"/>
        </w:numPr>
        <w:rPr>
          <w:sz w:val="20"/>
          <w:szCs w:val="20"/>
        </w:rPr>
      </w:pPr>
      <w:r w:rsidRPr="00BD41F0">
        <w:rPr>
          <w:sz w:val="20"/>
          <w:szCs w:val="20"/>
        </w:rPr>
        <w:t xml:space="preserve">History of Science </w:t>
      </w:r>
      <w:r w:rsidR="00FA1302">
        <w:rPr>
          <w:sz w:val="20"/>
          <w:szCs w:val="20"/>
        </w:rPr>
        <w:t>and</w:t>
      </w:r>
      <w:r w:rsidRPr="00BD41F0">
        <w:rPr>
          <w:sz w:val="20"/>
          <w:szCs w:val="20"/>
        </w:rPr>
        <w:t xml:space="preserve"> Technology</w:t>
      </w:r>
    </w:p>
    <w:p w:rsidR="00642268" w:rsidRPr="00BD41F0" w:rsidRDefault="00642268" w:rsidP="002E5790">
      <w:pPr>
        <w:numPr>
          <w:ilvl w:val="0"/>
          <w:numId w:val="19"/>
        </w:numPr>
        <w:rPr>
          <w:sz w:val="20"/>
          <w:szCs w:val="20"/>
        </w:rPr>
      </w:pPr>
      <w:r w:rsidRPr="00BD41F0">
        <w:rPr>
          <w:sz w:val="20"/>
          <w:szCs w:val="20"/>
        </w:rPr>
        <w:t>Philosophy</w:t>
      </w:r>
    </w:p>
    <w:p w:rsidR="00642268" w:rsidRPr="00BD41F0" w:rsidRDefault="00642268" w:rsidP="002E5790">
      <w:pPr>
        <w:numPr>
          <w:ilvl w:val="0"/>
          <w:numId w:val="19"/>
        </w:numPr>
        <w:rPr>
          <w:sz w:val="20"/>
          <w:szCs w:val="20"/>
        </w:rPr>
      </w:pPr>
      <w:r w:rsidRPr="00BD41F0">
        <w:rPr>
          <w:sz w:val="20"/>
          <w:szCs w:val="20"/>
        </w:rPr>
        <w:t>General Science</w:t>
      </w:r>
    </w:p>
    <w:p w:rsidR="00642268" w:rsidRPr="00BD41F0" w:rsidRDefault="00642268" w:rsidP="002E5790">
      <w:pPr>
        <w:numPr>
          <w:ilvl w:val="0"/>
          <w:numId w:val="19"/>
        </w:numPr>
        <w:rPr>
          <w:sz w:val="20"/>
          <w:szCs w:val="20"/>
        </w:rPr>
      </w:pPr>
      <w:r w:rsidRPr="00BD41F0">
        <w:rPr>
          <w:sz w:val="20"/>
          <w:szCs w:val="20"/>
        </w:rPr>
        <w:t>Physic</w:t>
      </w:r>
    </w:p>
    <w:p w:rsidR="00642268" w:rsidRPr="00BD41F0" w:rsidRDefault="00642268" w:rsidP="002E5790">
      <w:pPr>
        <w:numPr>
          <w:ilvl w:val="0"/>
          <w:numId w:val="19"/>
        </w:numPr>
        <w:rPr>
          <w:sz w:val="20"/>
          <w:szCs w:val="20"/>
        </w:rPr>
      </w:pPr>
      <w:r w:rsidRPr="00BD41F0">
        <w:rPr>
          <w:sz w:val="20"/>
          <w:szCs w:val="20"/>
        </w:rPr>
        <w:t>Technology</w:t>
      </w:r>
    </w:p>
    <w:p w:rsidR="00642268" w:rsidRPr="00BD41F0" w:rsidRDefault="00642268" w:rsidP="002E5790">
      <w:pPr>
        <w:numPr>
          <w:ilvl w:val="0"/>
          <w:numId w:val="19"/>
        </w:numPr>
        <w:rPr>
          <w:sz w:val="20"/>
          <w:szCs w:val="20"/>
        </w:rPr>
      </w:pPr>
      <w:r w:rsidRPr="00BD41F0">
        <w:rPr>
          <w:sz w:val="20"/>
          <w:szCs w:val="20"/>
        </w:rPr>
        <w:t>Anthropology</w:t>
      </w:r>
    </w:p>
    <w:p w:rsidR="00642268" w:rsidRPr="00BD41F0" w:rsidRDefault="00642268" w:rsidP="002E5790">
      <w:pPr>
        <w:numPr>
          <w:ilvl w:val="0"/>
          <w:numId w:val="19"/>
        </w:numPr>
        <w:rPr>
          <w:sz w:val="20"/>
          <w:szCs w:val="20"/>
        </w:rPr>
      </w:pPr>
      <w:r w:rsidRPr="00BD41F0">
        <w:rPr>
          <w:sz w:val="20"/>
          <w:szCs w:val="20"/>
        </w:rPr>
        <w:t>Social Work</w:t>
      </w:r>
    </w:p>
    <w:p w:rsidR="00642268" w:rsidRPr="00BD41F0" w:rsidRDefault="00642268" w:rsidP="002E5790">
      <w:pPr>
        <w:numPr>
          <w:ilvl w:val="0"/>
          <w:numId w:val="19"/>
        </w:numPr>
        <w:rPr>
          <w:sz w:val="20"/>
          <w:szCs w:val="20"/>
        </w:rPr>
      </w:pPr>
      <w:r w:rsidRPr="00BD41F0">
        <w:rPr>
          <w:sz w:val="20"/>
          <w:szCs w:val="20"/>
        </w:rPr>
        <w:t>Communication Studies</w:t>
      </w:r>
    </w:p>
    <w:p w:rsidR="00642268" w:rsidRPr="00BD41F0" w:rsidRDefault="00642268" w:rsidP="002E5790">
      <w:pPr>
        <w:numPr>
          <w:ilvl w:val="0"/>
          <w:numId w:val="19"/>
        </w:numPr>
        <w:rPr>
          <w:sz w:val="20"/>
          <w:szCs w:val="20"/>
        </w:rPr>
      </w:pPr>
      <w:r w:rsidRPr="00BD41F0">
        <w:rPr>
          <w:sz w:val="20"/>
          <w:szCs w:val="20"/>
        </w:rPr>
        <w:t>Education</w:t>
      </w:r>
    </w:p>
    <w:p w:rsidR="00642268" w:rsidRPr="00BD41F0" w:rsidRDefault="00642268" w:rsidP="002E5790">
      <w:pPr>
        <w:numPr>
          <w:ilvl w:val="0"/>
          <w:numId w:val="19"/>
        </w:numPr>
        <w:rPr>
          <w:sz w:val="20"/>
          <w:szCs w:val="20"/>
        </w:rPr>
      </w:pPr>
      <w:r w:rsidRPr="00BD41F0">
        <w:rPr>
          <w:sz w:val="20"/>
          <w:szCs w:val="20"/>
        </w:rPr>
        <w:t>International Relations</w:t>
      </w:r>
    </w:p>
    <w:p w:rsidR="00642268" w:rsidRPr="00BD41F0" w:rsidRDefault="00642268" w:rsidP="002E5790">
      <w:pPr>
        <w:numPr>
          <w:ilvl w:val="0"/>
          <w:numId w:val="19"/>
        </w:numPr>
        <w:rPr>
          <w:sz w:val="20"/>
          <w:szCs w:val="20"/>
        </w:rPr>
      </w:pPr>
      <w:r w:rsidRPr="00BD41F0">
        <w:rPr>
          <w:sz w:val="20"/>
          <w:szCs w:val="20"/>
        </w:rPr>
        <w:t>Psychology</w:t>
      </w:r>
    </w:p>
    <w:p w:rsidR="00642268" w:rsidRPr="00BD41F0" w:rsidRDefault="00642268" w:rsidP="002E5790">
      <w:pPr>
        <w:numPr>
          <w:ilvl w:val="0"/>
          <w:numId w:val="19"/>
        </w:numPr>
        <w:rPr>
          <w:sz w:val="20"/>
          <w:szCs w:val="20"/>
        </w:rPr>
      </w:pPr>
      <w:r w:rsidRPr="00BD41F0">
        <w:rPr>
          <w:sz w:val="20"/>
          <w:szCs w:val="20"/>
        </w:rPr>
        <w:t xml:space="preserve">Public Policy </w:t>
      </w:r>
      <w:r w:rsidR="00FA1302">
        <w:rPr>
          <w:sz w:val="20"/>
          <w:szCs w:val="20"/>
        </w:rPr>
        <w:t>and</w:t>
      </w:r>
      <w:r w:rsidRPr="00BD41F0">
        <w:rPr>
          <w:sz w:val="20"/>
          <w:szCs w:val="20"/>
        </w:rPr>
        <w:t xml:space="preserve"> Administration</w:t>
      </w:r>
    </w:p>
    <w:p w:rsidR="00642268" w:rsidRPr="00BD41F0" w:rsidRDefault="00642268" w:rsidP="002E5790">
      <w:pPr>
        <w:numPr>
          <w:ilvl w:val="0"/>
          <w:numId w:val="19"/>
        </w:numPr>
        <w:rPr>
          <w:sz w:val="20"/>
          <w:szCs w:val="20"/>
        </w:rPr>
      </w:pPr>
      <w:r w:rsidRPr="00BD41F0">
        <w:rPr>
          <w:sz w:val="20"/>
          <w:szCs w:val="20"/>
        </w:rPr>
        <w:t>Environmental Science</w:t>
      </w:r>
    </w:p>
    <w:p w:rsidR="00642268" w:rsidRPr="00D21EF9" w:rsidRDefault="00642268" w:rsidP="00945FBB">
      <w:pPr>
        <w:rPr>
          <w:sz w:val="18"/>
          <w:szCs w:val="20"/>
        </w:rPr>
      </w:pPr>
    </w:p>
    <w:p w:rsidR="00DD2571" w:rsidRPr="00D21EF9" w:rsidRDefault="004926BE" w:rsidP="006F24A8">
      <w:pPr>
        <w:pStyle w:val="NoSpacing"/>
        <w:ind w:left="360"/>
        <w:rPr>
          <w:rStyle w:val="Strong"/>
          <w:rFonts w:ascii="Times New Roman" w:hAnsi="Times New Roman"/>
          <w:b w:val="0"/>
          <w:sz w:val="20"/>
          <w:szCs w:val="20"/>
        </w:rPr>
      </w:pPr>
      <w:r w:rsidRPr="00D21EF9">
        <w:rPr>
          <w:rStyle w:val="Strong"/>
          <w:rFonts w:ascii="Times New Roman" w:hAnsi="Times New Roman"/>
          <w:b w:val="0"/>
          <w:sz w:val="20"/>
          <w:szCs w:val="20"/>
        </w:rPr>
        <w:t xml:space="preserve">2. The Chronicle of Higher Education </w:t>
      </w:r>
      <w:r w:rsidRPr="00D21EF9">
        <w:rPr>
          <w:rFonts w:ascii="Times New Roman" w:hAnsi="Times New Roman"/>
          <w:sz w:val="20"/>
          <w:szCs w:val="20"/>
        </w:rPr>
        <w:t>(CHED)</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 xml:space="preserve">3. South Asia Journal </w:t>
      </w:r>
      <w:r w:rsidRPr="00D21EF9">
        <w:rPr>
          <w:rFonts w:ascii="Times New Roman" w:hAnsi="Times New Roman"/>
          <w:sz w:val="20"/>
          <w:szCs w:val="20"/>
        </w:rPr>
        <w:t>(SAJ)</w:t>
      </w:r>
    </w:p>
    <w:p w:rsidR="00642268" w:rsidRPr="00D21EF9" w:rsidRDefault="00642268" w:rsidP="006F24A8">
      <w:pPr>
        <w:pStyle w:val="NoSpacing"/>
        <w:ind w:left="360"/>
        <w:rPr>
          <w:rStyle w:val="Strong"/>
          <w:rFonts w:ascii="Times New Roman" w:hAnsi="Times New Roman"/>
          <w:b w:val="0"/>
          <w:bCs w:val="0"/>
          <w:sz w:val="20"/>
          <w:szCs w:val="20"/>
        </w:rPr>
      </w:pPr>
      <w:r w:rsidRPr="00D21EF9">
        <w:rPr>
          <w:rStyle w:val="Strong"/>
          <w:rFonts w:ascii="Times New Roman" w:hAnsi="Times New Roman"/>
          <w:b w:val="0"/>
          <w:sz w:val="20"/>
          <w:szCs w:val="20"/>
        </w:rPr>
        <w:t xml:space="preserve">4. Asian Media Information and Communication Center </w:t>
      </w:r>
      <w:r w:rsidRPr="00D21EF9">
        <w:rPr>
          <w:rFonts w:ascii="Times New Roman" w:hAnsi="Times New Roman"/>
          <w:sz w:val="20"/>
          <w:szCs w:val="20"/>
        </w:rPr>
        <w:t>(AMIC)</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 xml:space="preserve">5. International Communication Association </w:t>
      </w:r>
      <w:r w:rsidRPr="00D21EF9">
        <w:rPr>
          <w:rFonts w:ascii="Times New Roman" w:hAnsi="Times New Roman"/>
          <w:sz w:val="20"/>
          <w:szCs w:val="20"/>
        </w:rPr>
        <w:t>(ICA)</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 xml:space="preserve">6. International Association for Media and communication Research </w:t>
      </w:r>
      <w:r w:rsidRPr="00D21EF9">
        <w:rPr>
          <w:rFonts w:ascii="Times New Roman" w:hAnsi="Times New Roman"/>
          <w:sz w:val="20"/>
          <w:szCs w:val="20"/>
        </w:rPr>
        <w:t>(IAMCR)</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 xml:space="preserve">7. Global Alliance for Public Relations and Communication Management </w:t>
      </w:r>
      <w:r w:rsidRPr="00D21EF9">
        <w:rPr>
          <w:rFonts w:ascii="Times New Roman" w:hAnsi="Times New Roman"/>
          <w:sz w:val="20"/>
          <w:szCs w:val="20"/>
        </w:rPr>
        <w:t>(GAPRCM)</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 xml:space="preserve">8. The Communication Initiative </w:t>
      </w:r>
      <w:r w:rsidRPr="00D21EF9">
        <w:rPr>
          <w:rFonts w:ascii="Times New Roman" w:hAnsi="Times New Roman"/>
          <w:sz w:val="20"/>
          <w:szCs w:val="20"/>
        </w:rPr>
        <w:t>(CI)</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 xml:space="preserve">9. The New Yorker </w:t>
      </w:r>
      <w:r w:rsidRPr="00D21EF9">
        <w:rPr>
          <w:rFonts w:ascii="Times New Roman" w:hAnsi="Times New Roman"/>
          <w:sz w:val="20"/>
          <w:szCs w:val="20"/>
        </w:rPr>
        <w:t>(NY)</w:t>
      </w:r>
    </w:p>
    <w:p w:rsidR="00642268" w:rsidRPr="00D21EF9" w:rsidRDefault="00642268" w:rsidP="006F24A8">
      <w:pPr>
        <w:pStyle w:val="NoSpacing"/>
        <w:ind w:left="360"/>
        <w:rPr>
          <w:rFonts w:ascii="Times New Roman" w:hAnsi="Times New Roman"/>
          <w:sz w:val="20"/>
          <w:szCs w:val="20"/>
        </w:rPr>
      </w:pPr>
      <w:r w:rsidRPr="00D21EF9">
        <w:rPr>
          <w:rStyle w:val="Strong"/>
          <w:rFonts w:ascii="Times New Roman" w:hAnsi="Times New Roman"/>
          <w:b w:val="0"/>
          <w:sz w:val="20"/>
          <w:szCs w:val="20"/>
        </w:rPr>
        <w:t>10. Harvard Business Review</w:t>
      </w:r>
      <w:r w:rsidRPr="00D21EF9">
        <w:rPr>
          <w:rFonts w:ascii="Times New Roman" w:hAnsi="Times New Roman"/>
          <w:sz w:val="20"/>
          <w:szCs w:val="20"/>
        </w:rPr>
        <w:t xml:space="preserve"> (HBR)</w:t>
      </w:r>
    </w:p>
    <w:p w:rsidR="00642268" w:rsidRPr="00D21EF9" w:rsidRDefault="00642268" w:rsidP="006F24A8">
      <w:pPr>
        <w:pStyle w:val="NoSpacing"/>
        <w:ind w:left="360"/>
        <w:rPr>
          <w:rStyle w:val="Strong"/>
          <w:rFonts w:ascii="Times New Roman" w:hAnsi="Times New Roman"/>
          <w:b w:val="0"/>
          <w:bCs w:val="0"/>
          <w:sz w:val="20"/>
          <w:szCs w:val="20"/>
        </w:rPr>
      </w:pPr>
      <w:r w:rsidRPr="00D21EF9">
        <w:rPr>
          <w:rStyle w:val="Strong"/>
          <w:rFonts w:ascii="Times New Roman" w:hAnsi="Times New Roman"/>
          <w:b w:val="0"/>
          <w:sz w:val="20"/>
          <w:szCs w:val="20"/>
        </w:rPr>
        <w:lastRenderedPageBreak/>
        <w:t>11. Bloomberg Business week</w:t>
      </w:r>
    </w:p>
    <w:p w:rsidR="00642268" w:rsidRPr="00D21EF9" w:rsidRDefault="00642268" w:rsidP="006F24A8">
      <w:pPr>
        <w:pStyle w:val="NoSpacing"/>
        <w:ind w:left="360"/>
        <w:rPr>
          <w:rStyle w:val="Strong"/>
          <w:rFonts w:ascii="Times New Roman" w:hAnsi="Times New Roman"/>
          <w:b w:val="0"/>
          <w:bCs w:val="0"/>
          <w:sz w:val="20"/>
          <w:szCs w:val="20"/>
        </w:rPr>
      </w:pPr>
      <w:r w:rsidRPr="00D21EF9">
        <w:rPr>
          <w:rStyle w:val="Strong"/>
          <w:rFonts w:ascii="Times New Roman" w:hAnsi="Times New Roman"/>
          <w:b w:val="0"/>
          <w:sz w:val="20"/>
          <w:szCs w:val="20"/>
        </w:rPr>
        <w:t>12. Public Relations Review (PR Review)</w:t>
      </w:r>
    </w:p>
    <w:p w:rsidR="00642268" w:rsidRPr="00D21EF9" w:rsidRDefault="00642268" w:rsidP="006F24A8">
      <w:pPr>
        <w:pStyle w:val="NoSpacing"/>
        <w:ind w:left="360"/>
        <w:rPr>
          <w:rStyle w:val="Strong"/>
          <w:rFonts w:ascii="Times New Roman" w:hAnsi="Times New Roman"/>
          <w:b w:val="0"/>
          <w:bCs w:val="0"/>
          <w:sz w:val="20"/>
          <w:szCs w:val="20"/>
        </w:rPr>
      </w:pPr>
      <w:r w:rsidRPr="00D21EF9">
        <w:rPr>
          <w:rStyle w:val="Strong"/>
          <w:rFonts w:ascii="Times New Roman" w:hAnsi="Times New Roman"/>
          <w:b w:val="0"/>
          <w:sz w:val="20"/>
          <w:szCs w:val="20"/>
        </w:rPr>
        <w:t xml:space="preserve">13. Economic </w:t>
      </w:r>
      <w:r w:rsidR="00FA1302" w:rsidRPr="00D21EF9">
        <w:rPr>
          <w:rStyle w:val="Strong"/>
          <w:rFonts w:ascii="Times New Roman" w:hAnsi="Times New Roman"/>
          <w:b w:val="0"/>
          <w:sz w:val="20"/>
          <w:szCs w:val="20"/>
        </w:rPr>
        <w:t>and</w:t>
      </w:r>
      <w:r w:rsidRPr="00D21EF9">
        <w:rPr>
          <w:rStyle w:val="Strong"/>
          <w:rFonts w:ascii="Times New Roman" w:hAnsi="Times New Roman"/>
          <w:b w:val="0"/>
          <w:sz w:val="20"/>
          <w:szCs w:val="20"/>
        </w:rPr>
        <w:t xml:space="preserve"> Political Weekly (EPW)</w:t>
      </w:r>
    </w:p>
    <w:p w:rsidR="00642268" w:rsidRPr="00D21EF9" w:rsidRDefault="00642268" w:rsidP="006F24A8">
      <w:pPr>
        <w:pStyle w:val="NoSpacing"/>
        <w:ind w:left="360"/>
        <w:rPr>
          <w:rStyle w:val="Strong"/>
          <w:rFonts w:ascii="Times New Roman" w:hAnsi="Times New Roman"/>
          <w:b w:val="0"/>
          <w:bCs w:val="0"/>
          <w:sz w:val="20"/>
          <w:szCs w:val="20"/>
        </w:rPr>
      </w:pPr>
      <w:r w:rsidRPr="00D21EF9">
        <w:rPr>
          <w:rStyle w:val="Strong"/>
          <w:rFonts w:ascii="Times New Roman" w:hAnsi="Times New Roman"/>
          <w:b w:val="0"/>
          <w:sz w:val="20"/>
          <w:szCs w:val="20"/>
        </w:rPr>
        <w:t>14. Journal of Applied Business and Economics (JABE)</w:t>
      </w:r>
    </w:p>
    <w:p w:rsidR="00642268" w:rsidRPr="00D21EF9" w:rsidRDefault="00642268" w:rsidP="006F24A8">
      <w:pPr>
        <w:pStyle w:val="NoSpacing"/>
        <w:ind w:left="360"/>
        <w:rPr>
          <w:rStyle w:val="Strong"/>
          <w:rFonts w:ascii="Times New Roman" w:hAnsi="Times New Roman"/>
          <w:b w:val="0"/>
          <w:sz w:val="20"/>
          <w:szCs w:val="20"/>
        </w:rPr>
      </w:pPr>
      <w:r w:rsidRPr="00D21EF9">
        <w:rPr>
          <w:rStyle w:val="Strong"/>
          <w:rFonts w:ascii="Times New Roman" w:hAnsi="Times New Roman"/>
          <w:b w:val="0"/>
          <w:sz w:val="20"/>
          <w:szCs w:val="20"/>
        </w:rPr>
        <w:t>15. CFA E-book (2015)</w:t>
      </w:r>
    </w:p>
    <w:p w:rsidR="00642268" w:rsidRPr="00D21EF9" w:rsidRDefault="00642268" w:rsidP="006F24A8">
      <w:pPr>
        <w:pStyle w:val="NoSpacing"/>
        <w:ind w:left="360"/>
        <w:rPr>
          <w:rStyle w:val="Strong"/>
          <w:rFonts w:ascii="Times New Roman" w:hAnsi="Times New Roman"/>
          <w:b w:val="0"/>
          <w:sz w:val="20"/>
          <w:szCs w:val="20"/>
        </w:rPr>
      </w:pPr>
      <w:r w:rsidRPr="00D21EF9">
        <w:rPr>
          <w:rStyle w:val="Strong"/>
          <w:rFonts w:ascii="Times New Roman" w:hAnsi="Times New Roman"/>
          <w:b w:val="0"/>
          <w:sz w:val="20"/>
          <w:szCs w:val="20"/>
        </w:rPr>
        <w:t>16. Business Week</w:t>
      </w:r>
    </w:p>
    <w:p w:rsidR="00642268" w:rsidRPr="00D21EF9" w:rsidRDefault="00642268" w:rsidP="00945FBB">
      <w:pPr>
        <w:pStyle w:val="NoSpacing"/>
        <w:rPr>
          <w:rFonts w:ascii="Times New Roman" w:hAnsi="Times New Roman"/>
          <w:sz w:val="18"/>
          <w:szCs w:val="20"/>
        </w:rPr>
      </w:pPr>
    </w:p>
    <w:p w:rsidR="00642268" w:rsidRPr="00BD41F0" w:rsidRDefault="00D21EF9" w:rsidP="00945FBB">
      <w:pPr>
        <w:pStyle w:val="NoSpacing"/>
        <w:rPr>
          <w:rFonts w:ascii="Times New Roman" w:hAnsi="Times New Roman"/>
          <w:b/>
          <w:sz w:val="20"/>
          <w:szCs w:val="20"/>
        </w:rPr>
      </w:pPr>
      <w:r>
        <w:rPr>
          <w:rFonts w:ascii="Times New Roman" w:hAnsi="Times New Roman"/>
          <w:b/>
          <w:sz w:val="20"/>
          <w:szCs w:val="20"/>
        </w:rPr>
        <w:t>BBRI Data Bank</w:t>
      </w:r>
    </w:p>
    <w:p w:rsidR="00642268" w:rsidRPr="00BD41F0" w:rsidRDefault="00642268" w:rsidP="00945FBB">
      <w:pPr>
        <w:pStyle w:val="NormalWeb"/>
        <w:spacing w:before="0" w:beforeAutospacing="0" w:after="0" w:afterAutospacing="0"/>
        <w:rPr>
          <w:sz w:val="20"/>
          <w:szCs w:val="20"/>
        </w:rPr>
      </w:pPr>
      <w:r w:rsidRPr="00BD41F0">
        <w:rPr>
          <w:sz w:val="20"/>
          <w:szCs w:val="20"/>
        </w:rPr>
        <w:t>Bangladesh Business Reference Initiative (BBRI) Data</w:t>
      </w:r>
      <w:r w:rsidR="00D21EF9">
        <w:rPr>
          <w:sz w:val="20"/>
          <w:szCs w:val="20"/>
        </w:rPr>
        <w:t xml:space="preserve"> B</w:t>
      </w:r>
      <w:r w:rsidRPr="00BD41F0">
        <w:rPr>
          <w:sz w:val="20"/>
          <w:szCs w:val="20"/>
        </w:rPr>
        <w:t>ank is an analysis and visualization tool that contains collections of time series data and publications on a variety of topics related with Bangladesh. The Data</w:t>
      </w:r>
      <w:r w:rsidR="00D21EF9">
        <w:rPr>
          <w:sz w:val="20"/>
          <w:szCs w:val="20"/>
        </w:rPr>
        <w:t xml:space="preserve"> B</w:t>
      </w:r>
      <w:r w:rsidRPr="00BD41F0">
        <w:rPr>
          <w:sz w:val="20"/>
          <w:szCs w:val="20"/>
        </w:rPr>
        <w:t>ank is updated continuously, and historical information goes back as far as 1959. Sources include University of Pennsylvania, World Bank, University of Groningen, Bangladesh Bank, Dhaka Stock Exchange, Bangladesh Bureau of Statistics and other institutions as follows:</w:t>
      </w:r>
    </w:p>
    <w:p w:rsidR="00642268" w:rsidRPr="00D21EF9" w:rsidRDefault="00642268" w:rsidP="002E5790">
      <w:pPr>
        <w:pStyle w:val="NoSpacing"/>
        <w:numPr>
          <w:ilvl w:val="0"/>
          <w:numId w:val="20"/>
        </w:numPr>
        <w:rPr>
          <w:rFonts w:ascii="Times New Roman" w:hAnsi="Times New Roman"/>
          <w:b/>
          <w:sz w:val="20"/>
          <w:szCs w:val="20"/>
        </w:rPr>
      </w:pPr>
      <w:r w:rsidRPr="00D21EF9">
        <w:rPr>
          <w:rStyle w:val="Strong"/>
          <w:rFonts w:ascii="Times New Roman" w:hAnsi="Times New Roman"/>
          <w:b w:val="0"/>
          <w:sz w:val="20"/>
          <w:szCs w:val="20"/>
        </w:rPr>
        <w:t>Annual Reports of the DSE Listed companies</w:t>
      </w:r>
    </w:p>
    <w:p w:rsidR="00642268" w:rsidRPr="00D21EF9" w:rsidRDefault="00642268" w:rsidP="002E5790">
      <w:pPr>
        <w:pStyle w:val="NoSpacing"/>
        <w:numPr>
          <w:ilvl w:val="0"/>
          <w:numId w:val="20"/>
        </w:numPr>
        <w:rPr>
          <w:rFonts w:ascii="Times New Roman" w:hAnsi="Times New Roman"/>
          <w:b/>
          <w:sz w:val="20"/>
          <w:szCs w:val="20"/>
        </w:rPr>
      </w:pPr>
      <w:r w:rsidRPr="00D21EF9">
        <w:rPr>
          <w:rStyle w:val="Strong"/>
          <w:rFonts w:ascii="Times New Roman" w:hAnsi="Times New Roman"/>
          <w:b w:val="0"/>
          <w:sz w:val="20"/>
          <w:szCs w:val="20"/>
        </w:rPr>
        <w:t>Budget of Bangladesh</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Data from Bangladesh Bank</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Journals of Asiatic Society</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Publications of Bangladesh Bank</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Publications of Bangladesh Bureau of Statistics (BBS)</w:t>
      </w:r>
    </w:p>
    <w:p w:rsidR="00642268" w:rsidRPr="00D21EF9" w:rsidRDefault="008C584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Reports of Center</w:t>
      </w:r>
      <w:r w:rsidR="00642268" w:rsidRPr="00D21EF9">
        <w:rPr>
          <w:rStyle w:val="Strong"/>
          <w:rFonts w:ascii="Times New Roman" w:hAnsi="Times New Roman"/>
          <w:b w:val="0"/>
          <w:sz w:val="20"/>
          <w:szCs w:val="20"/>
        </w:rPr>
        <w:t xml:space="preserve"> for Policy Dialogue</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Reports of World Bank</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Trading Data from the Dhaka Stock Exchange (DSE)</w:t>
      </w:r>
    </w:p>
    <w:p w:rsidR="00642268" w:rsidRPr="00D21EF9"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UN Quarterly Reports on Manufacturing</w:t>
      </w:r>
    </w:p>
    <w:p w:rsidR="00642268" w:rsidRPr="00774FB3" w:rsidRDefault="00642268" w:rsidP="002E5790">
      <w:pPr>
        <w:pStyle w:val="NoSpacing"/>
        <w:numPr>
          <w:ilvl w:val="0"/>
          <w:numId w:val="21"/>
        </w:numPr>
        <w:rPr>
          <w:rFonts w:ascii="Times New Roman" w:hAnsi="Times New Roman"/>
          <w:b/>
          <w:sz w:val="20"/>
          <w:szCs w:val="20"/>
        </w:rPr>
      </w:pPr>
      <w:r w:rsidRPr="00D21EF9">
        <w:rPr>
          <w:rStyle w:val="Strong"/>
          <w:rFonts w:ascii="Times New Roman" w:hAnsi="Times New Roman"/>
          <w:b w:val="0"/>
          <w:sz w:val="20"/>
          <w:szCs w:val="20"/>
        </w:rPr>
        <w:t xml:space="preserve">UNDP Bangladesh Research </w:t>
      </w:r>
      <w:r w:rsidR="00FA1302" w:rsidRPr="00D21EF9">
        <w:rPr>
          <w:rStyle w:val="Strong"/>
          <w:rFonts w:ascii="Times New Roman" w:hAnsi="Times New Roman"/>
          <w:b w:val="0"/>
          <w:sz w:val="20"/>
          <w:szCs w:val="20"/>
        </w:rPr>
        <w:t>and</w:t>
      </w:r>
      <w:r w:rsidRPr="00D21EF9">
        <w:rPr>
          <w:rStyle w:val="Strong"/>
          <w:rFonts w:ascii="Times New Roman" w:hAnsi="Times New Roman"/>
          <w:b w:val="0"/>
          <w:sz w:val="20"/>
          <w:szCs w:val="20"/>
        </w:rPr>
        <w:t xml:space="preserve"> Publication</w:t>
      </w:r>
    </w:p>
    <w:p w:rsidR="00642268" w:rsidRPr="00D21EF9" w:rsidRDefault="00642268" w:rsidP="00945FBB">
      <w:pPr>
        <w:pStyle w:val="NoSpacing"/>
        <w:rPr>
          <w:rFonts w:ascii="Times New Roman" w:hAnsi="Times New Roman"/>
          <w:sz w:val="18"/>
          <w:szCs w:val="20"/>
        </w:rPr>
      </w:pPr>
    </w:p>
    <w:p w:rsidR="00642268" w:rsidRPr="00BD41F0" w:rsidRDefault="00D21EF9" w:rsidP="00945FBB">
      <w:pPr>
        <w:pStyle w:val="NoSpacing"/>
        <w:rPr>
          <w:rFonts w:ascii="Times New Roman" w:hAnsi="Times New Roman"/>
          <w:b/>
          <w:sz w:val="20"/>
          <w:szCs w:val="20"/>
        </w:rPr>
      </w:pPr>
      <w:r>
        <w:rPr>
          <w:rFonts w:ascii="Times New Roman" w:hAnsi="Times New Roman"/>
          <w:b/>
          <w:sz w:val="20"/>
          <w:szCs w:val="20"/>
        </w:rPr>
        <w:t>Internship Report</w:t>
      </w:r>
    </w:p>
    <w:p w:rsidR="00642268" w:rsidRPr="00BD41F0" w:rsidRDefault="00642268" w:rsidP="00945FBB">
      <w:pPr>
        <w:pStyle w:val="NormalWeb"/>
        <w:spacing w:before="0" w:beforeAutospacing="0" w:after="0" w:afterAutospacing="0"/>
        <w:rPr>
          <w:sz w:val="20"/>
          <w:szCs w:val="20"/>
        </w:rPr>
      </w:pPr>
      <w:r w:rsidRPr="00BD41F0">
        <w:rPr>
          <w:sz w:val="20"/>
          <w:szCs w:val="20"/>
        </w:rPr>
        <w:t>The Internship Report is a very important resource for students to consult. ULAB Library preserves A+ and A grade internship reports which are added continuously each semester. Students can study the reports / resources from ULAB L</w:t>
      </w:r>
      <w:r w:rsidR="00D21EF9">
        <w:rPr>
          <w:sz w:val="20"/>
          <w:szCs w:val="20"/>
        </w:rPr>
        <w:t>ibrary based on following index:</w:t>
      </w:r>
    </w:p>
    <w:p w:rsidR="00642268" w:rsidRPr="00D21EF9" w:rsidRDefault="00642268" w:rsidP="002E5790">
      <w:pPr>
        <w:pStyle w:val="NoSpacing"/>
        <w:numPr>
          <w:ilvl w:val="0"/>
          <w:numId w:val="22"/>
        </w:numPr>
        <w:rPr>
          <w:rFonts w:ascii="Times New Roman" w:hAnsi="Times New Roman"/>
          <w:b/>
          <w:sz w:val="20"/>
          <w:szCs w:val="20"/>
        </w:rPr>
      </w:pPr>
      <w:r w:rsidRPr="00D21EF9">
        <w:rPr>
          <w:rStyle w:val="Strong"/>
          <w:rFonts w:ascii="Times New Roman" w:hAnsi="Times New Roman"/>
          <w:b w:val="0"/>
          <w:sz w:val="20"/>
          <w:szCs w:val="20"/>
        </w:rPr>
        <w:t>Business Administration</w:t>
      </w:r>
      <w:r w:rsidRPr="00D21EF9">
        <w:rPr>
          <w:rFonts w:ascii="Times New Roman" w:hAnsi="Times New Roman"/>
          <w:b/>
          <w:sz w:val="20"/>
          <w:szCs w:val="20"/>
        </w:rPr>
        <w:t> </w:t>
      </w:r>
    </w:p>
    <w:p w:rsidR="00642268" w:rsidRPr="00D21EF9" w:rsidRDefault="00642268" w:rsidP="002E5790">
      <w:pPr>
        <w:pStyle w:val="NoSpacing"/>
        <w:numPr>
          <w:ilvl w:val="0"/>
          <w:numId w:val="22"/>
        </w:numPr>
        <w:rPr>
          <w:rFonts w:ascii="Times New Roman" w:hAnsi="Times New Roman"/>
          <w:b/>
          <w:sz w:val="20"/>
          <w:szCs w:val="20"/>
        </w:rPr>
      </w:pPr>
      <w:r w:rsidRPr="00D21EF9">
        <w:rPr>
          <w:rStyle w:val="Strong"/>
          <w:rFonts w:ascii="Times New Roman" w:hAnsi="Times New Roman"/>
          <w:b w:val="0"/>
          <w:sz w:val="20"/>
          <w:szCs w:val="20"/>
        </w:rPr>
        <w:t>Media Studies and Journalism </w:t>
      </w:r>
    </w:p>
    <w:p w:rsidR="00642268" w:rsidRPr="00D21EF9" w:rsidRDefault="00642268" w:rsidP="002E5790">
      <w:pPr>
        <w:pStyle w:val="NoSpacing"/>
        <w:numPr>
          <w:ilvl w:val="0"/>
          <w:numId w:val="22"/>
        </w:numPr>
        <w:rPr>
          <w:rFonts w:ascii="Times New Roman" w:hAnsi="Times New Roman"/>
          <w:b/>
          <w:sz w:val="20"/>
          <w:szCs w:val="20"/>
        </w:rPr>
      </w:pPr>
      <w:r w:rsidRPr="00D21EF9">
        <w:rPr>
          <w:rStyle w:val="Strong"/>
          <w:rFonts w:ascii="Times New Roman" w:hAnsi="Times New Roman"/>
          <w:b w:val="0"/>
          <w:sz w:val="20"/>
          <w:szCs w:val="20"/>
        </w:rPr>
        <w:t>English and Humanities</w:t>
      </w:r>
    </w:p>
    <w:p w:rsidR="00642268" w:rsidRPr="00D21EF9" w:rsidRDefault="00642268" w:rsidP="002E5790">
      <w:pPr>
        <w:pStyle w:val="NoSpacing"/>
        <w:numPr>
          <w:ilvl w:val="0"/>
          <w:numId w:val="22"/>
        </w:numPr>
        <w:rPr>
          <w:rFonts w:ascii="Times New Roman" w:hAnsi="Times New Roman"/>
          <w:b/>
          <w:sz w:val="20"/>
          <w:szCs w:val="20"/>
        </w:rPr>
      </w:pPr>
      <w:r w:rsidRPr="00D21EF9">
        <w:rPr>
          <w:rStyle w:val="Strong"/>
          <w:rFonts w:ascii="Times New Roman" w:hAnsi="Times New Roman"/>
          <w:b w:val="0"/>
          <w:sz w:val="20"/>
          <w:szCs w:val="20"/>
        </w:rPr>
        <w:t>Computer Science and Engineering</w:t>
      </w:r>
    </w:p>
    <w:p w:rsidR="00642268" w:rsidRPr="00774FB3" w:rsidRDefault="00642268" w:rsidP="002E5790">
      <w:pPr>
        <w:pStyle w:val="NoSpacing"/>
        <w:numPr>
          <w:ilvl w:val="0"/>
          <w:numId w:val="22"/>
        </w:numPr>
        <w:rPr>
          <w:rFonts w:ascii="Times New Roman" w:hAnsi="Times New Roman"/>
          <w:b/>
          <w:sz w:val="20"/>
          <w:szCs w:val="20"/>
        </w:rPr>
      </w:pPr>
      <w:r w:rsidRPr="00D21EF9">
        <w:rPr>
          <w:rStyle w:val="Strong"/>
          <w:rFonts w:ascii="Times New Roman" w:hAnsi="Times New Roman"/>
          <w:b w:val="0"/>
          <w:sz w:val="20"/>
          <w:szCs w:val="20"/>
        </w:rPr>
        <w:t>Electronics and Telecommunication Engineering </w:t>
      </w:r>
    </w:p>
    <w:p w:rsidR="00642268" w:rsidRPr="00D21EF9" w:rsidRDefault="00642268" w:rsidP="00945FBB">
      <w:pPr>
        <w:jc w:val="both"/>
        <w:rPr>
          <w:b/>
          <w:sz w:val="18"/>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D21EF9" w:rsidRDefault="00642268" w:rsidP="00945FBB">
      <w:pPr>
        <w:tabs>
          <w:tab w:val="left" w:pos="540"/>
        </w:tabs>
        <w:rPr>
          <w:b/>
          <w:sz w:val="18"/>
        </w:rPr>
      </w:pPr>
    </w:p>
    <w:p w:rsidR="00642268" w:rsidRPr="00BD41F0" w:rsidRDefault="00642268" w:rsidP="00945FBB">
      <w:pPr>
        <w:tabs>
          <w:tab w:val="left" w:pos="540"/>
        </w:tabs>
        <w:rPr>
          <w:sz w:val="20"/>
          <w:szCs w:val="20"/>
        </w:rPr>
      </w:pPr>
      <w:r w:rsidRPr="00BD41F0">
        <w:rPr>
          <w:b/>
        </w:rPr>
        <w:tab/>
      </w:r>
      <w:r w:rsidR="00140F31">
        <w:rPr>
          <w:sz w:val="20"/>
          <w:szCs w:val="20"/>
        </w:rPr>
        <w:t>Tri</w:t>
      </w:r>
      <w:r w:rsidRPr="00BD41F0">
        <w:rPr>
          <w:sz w:val="20"/>
          <w:szCs w:val="20"/>
        </w:rPr>
        <w:t>mester</w:t>
      </w:r>
    </w:p>
    <w:p w:rsidR="00257BB1" w:rsidRDefault="00257BB1" w:rsidP="00945FBB">
      <w:pPr>
        <w:tabs>
          <w:tab w:val="left" w:pos="540"/>
        </w:tabs>
        <w:rPr>
          <w:b/>
        </w:rPr>
      </w:pPr>
    </w:p>
    <w:p w:rsidR="00642268" w:rsidRPr="00BD41F0" w:rsidRDefault="00257BB1" w:rsidP="00945FBB">
      <w:pPr>
        <w:tabs>
          <w:tab w:val="left" w:pos="540"/>
        </w:tabs>
        <w:rPr>
          <w:b/>
        </w:rPr>
      </w:pPr>
      <w:r>
        <w:rPr>
          <w:b/>
        </w:rPr>
        <w:br w:type="column"/>
      </w:r>
      <w:r w:rsidR="00642268" w:rsidRPr="00BD41F0">
        <w:rPr>
          <w:b/>
        </w:rPr>
        <w:lastRenderedPageBreak/>
        <w:t xml:space="preserve">14. </w:t>
      </w:r>
      <w:r w:rsidR="00642268" w:rsidRPr="00BD41F0">
        <w:rPr>
          <w:b/>
        </w:rPr>
        <w:tab/>
        <w:t>Annual Total Intake and Total Number of Students in 2015</w:t>
      </w:r>
    </w:p>
    <w:p w:rsidR="00642268" w:rsidRPr="00BD41F0" w:rsidRDefault="00642268" w:rsidP="00945FBB">
      <w:pPr>
        <w:tabs>
          <w:tab w:val="left" w:pos="540"/>
        </w:tabs>
        <w:rPr>
          <w:b/>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1359</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785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574</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4178</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2497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1681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r w:rsidRPr="00BD41F0">
        <w:rPr>
          <w:b/>
        </w:rPr>
        <w:tab/>
      </w:r>
    </w:p>
    <w:p w:rsidR="00642268" w:rsidRPr="00D21EF9" w:rsidRDefault="00642268" w:rsidP="00945FBB">
      <w:pPr>
        <w:tabs>
          <w:tab w:val="left" w:pos="540"/>
        </w:tabs>
        <w:rPr>
          <w:b/>
          <w:sz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Total Full-time and Part-time Teacher</w:t>
      </w:r>
      <w:r w:rsidR="00D21EF9">
        <w:rPr>
          <w:sz w:val="20"/>
          <w:szCs w:val="20"/>
        </w:rPr>
        <w:t>s</w:t>
      </w:r>
      <w:r w:rsidRPr="00BD41F0">
        <w:rPr>
          <w:sz w:val="20"/>
          <w:szCs w:val="20"/>
        </w:rPr>
        <w:t xml:space="preserve"> (Male-Female)</w:t>
      </w:r>
      <w:r w:rsidRPr="00BD41F0">
        <w:rPr>
          <w:sz w:val="20"/>
          <w:szCs w:val="20"/>
        </w:rPr>
        <w:tab/>
        <w:t>: 255</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108</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193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257BB1">
        <w:rPr>
          <w:sz w:val="20"/>
          <w:szCs w:val="20"/>
        </w:rPr>
        <w:t xml:space="preserve"> </w:t>
      </w:r>
      <w:r w:rsidRPr="00BD41F0">
        <w:rPr>
          <w:sz w:val="20"/>
          <w:szCs w:val="20"/>
        </w:rPr>
        <w:t>62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D21EF9" w:rsidRDefault="00642268" w:rsidP="00945FBB">
      <w:pPr>
        <w:tabs>
          <w:tab w:val="left" w:pos="540"/>
        </w:tabs>
        <w:rPr>
          <w:b/>
          <w:sz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125</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102</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257BB1">
        <w:rPr>
          <w:sz w:val="20"/>
          <w:szCs w:val="20"/>
        </w:rPr>
        <w:t xml:space="preserve"> </w:t>
      </w:r>
      <w:r w:rsidRPr="00BD41F0">
        <w:rPr>
          <w:sz w:val="20"/>
          <w:szCs w:val="20"/>
        </w:rPr>
        <w:t>23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p>
    <w:p w:rsidR="00642268" w:rsidRPr="00BD41F0" w:rsidRDefault="00686B07"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 </w:t>
      </w:r>
    </w:p>
    <w:p w:rsidR="00642268" w:rsidRPr="00D21EF9" w:rsidRDefault="00642268" w:rsidP="00945FBB">
      <w:pPr>
        <w:tabs>
          <w:tab w:val="left" w:pos="540"/>
        </w:tabs>
        <w:ind w:left="540" w:hanging="540"/>
        <w:jc w:val="both"/>
        <w:rPr>
          <w:b/>
          <w:sz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Total</w:t>
      </w:r>
      <w:r w:rsidR="00D060E2">
        <w:rPr>
          <w:sz w:val="20"/>
          <w:szCs w:val="20"/>
        </w:rPr>
        <w:t xml:space="preserve"> 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621</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D21EF9">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176</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r>
      <w:r w:rsidRPr="00BD41F0">
        <w:rPr>
          <w:sz w:val="20"/>
          <w:szCs w:val="20"/>
        </w:rPr>
        <w:tab/>
        <w:t>: 108</w:t>
      </w:r>
      <w:r w:rsidRPr="00BD41F0">
        <w:rPr>
          <w:sz w:val="20"/>
          <w:szCs w:val="20"/>
        </w:rPr>
        <w:tab/>
      </w:r>
    </w:p>
    <w:p w:rsidR="00642268" w:rsidRPr="00BD41F0" w:rsidRDefault="00642268" w:rsidP="00945FBB">
      <w:pPr>
        <w:tabs>
          <w:tab w:val="left" w:pos="540"/>
        </w:tabs>
        <w:rPr>
          <w:sz w:val="20"/>
          <w:szCs w:val="20"/>
        </w:rPr>
      </w:pPr>
    </w:p>
    <w:p w:rsidR="00642268" w:rsidRPr="00BD41F0" w:rsidRDefault="00686B07" w:rsidP="00945FBB">
      <w:pPr>
        <w:tabs>
          <w:tab w:val="left" w:pos="540"/>
        </w:tabs>
        <w:rPr>
          <w:b/>
        </w:rPr>
      </w:pPr>
      <w:r>
        <w:rPr>
          <w:b/>
        </w:rPr>
        <w:t>18.</w:t>
      </w:r>
      <w:r>
        <w:rPr>
          <w:b/>
        </w:rPr>
        <w:tab/>
        <w:t>Student</w:t>
      </w:r>
      <w:r w:rsidR="00642268" w:rsidRPr="00BD41F0">
        <w:rPr>
          <w:b/>
        </w:rPr>
        <w:t xml:space="preserve"> Support Services</w:t>
      </w:r>
    </w:p>
    <w:p w:rsidR="00642268" w:rsidRPr="00BD41F0" w:rsidRDefault="00642268" w:rsidP="00945FBB">
      <w:pPr>
        <w:tabs>
          <w:tab w:val="left" w:pos="540"/>
        </w:tabs>
        <w:rPr>
          <w:b/>
        </w:rPr>
      </w:pP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Welcome Service:</w:t>
      </w:r>
      <w:r w:rsidRPr="00BD41F0">
        <w:rPr>
          <w:rFonts w:ascii="Times New Roman" w:hAnsi="Times New Roman"/>
          <w:sz w:val="20"/>
          <w:szCs w:val="20"/>
        </w:rPr>
        <w:t xml:space="preserve"> Before their first day in class, new students are assisted in the registration process and provided with student IDs to get access to the ULAB buildings.</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Orientation Program:</w:t>
      </w:r>
      <w:r w:rsidR="00D21EF9">
        <w:rPr>
          <w:rFonts w:ascii="Times New Roman" w:hAnsi="Times New Roman"/>
          <w:sz w:val="20"/>
          <w:szCs w:val="20"/>
        </w:rPr>
        <w:t>In t</w:t>
      </w:r>
      <w:r w:rsidRPr="00BD41F0">
        <w:rPr>
          <w:rFonts w:ascii="Times New Roman" w:hAnsi="Times New Roman"/>
          <w:sz w:val="20"/>
          <w:szCs w:val="20"/>
        </w:rPr>
        <w:t>he first week of each term, a general orientation and departmental-specific orientations are organized to familiariz</w:t>
      </w:r>
      <w:r w:rsidR="00AC1576">
        <w:rPr>
          <w:rFonts w:ascii="Times New Roman" w:hAnsi="Times New Roman"/>
          <w:sz w:val="20"/>
          <w:szCs w:val="20"/>
        </w:rPr>
        <w:t>e the students with the values, rules and</w:t>
      </w:r>
      <w:r w:rsidRPr="00BD41F0">
        <w:rPr>
          <w:rFonts w:ascii="Times New Roman" w:hAnsi="Times New Roman"/>
          <w:sz w:val="20"/>
          <w:szCs w:val="20"/>
        </w:rPr>
        <w:t xml:space="preserve"> regulations, and facilities of the university</w:t>
      </w:r>
      <w:r w:rsidR="00AC1576">
        <w:rPr>
          <w:rFonts w:ascii="Times New Roman" w:hAnsi="Times New Roman"/>
          <w:sz w:val="20"/>
          <w:szCs w:val="20"/>
        </w:rPr>
        <w:t>,</w:t>
      </w:r>
      <w:r w:rsidRPr="00BD41F0">
        <w:rPr>
          <w:rFonts w:ascii="Times New Roman" w:hAnsi="Times New Roman"/>
          <w:sz w:val="20"/>
          <w:szCs w:val="20"/>
        </w:rPr>
        <w:t xml:space="preserve"> and</w:t>
      </w:r>
      <w:r w:rsidR="00D21EF9">
        <w:rPr>
          <w:rFonts w:ascii="Times New Roman" w:hAnsi="Times New Roman"/>
          <w:sz w:val="20"/>
          <w:szCs w:val="20"/>
        </w:rPr>
        <w:t xml:space="preserve"> to introduce them to the faculty members</w:t>
      </w:r>
      <w:r w:rsidRPr="00BD41F0">
        <w:rPr>
          <w:rFonts w:ascii="Times New Roman" w:hAnsi="Times New Roman"/>
          <w:sz w:val="20"/>
          <w:szCs w:val="20"/>
        </w:rPr>
        <w:t xml:space="preserve"> and senior students.</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On</w:t>
      </w:r>
      <w:r w:rsidR="00D21EF9">
        <w:rPr>
          <w:rFonts w:ascii="Times New Roman" w:hAnsi="Times New Roman"/>
          <w:b/>
          <w:sz w:val="20"/>
          <w:szCs w:val="20"/>
        </w:rPr>
        <w:t>g</w:t>
      </w:r>
      <w:r w:rsidRPr="00BD41F0">
        <w:rPr>
          <w:rFonts w:ascii="Times New Roman" w:hAnsi="Times New Roman"/>
          <w:b/>
          <w:sz w:val="20"/>
          <w:szCs w:val="20"/>
        </w:rPr>
        <w:t>oing Support:</w:t>
      </w:r>
      <w:r w:rsidRPr="00BD41F0">
        <w:rPr>
          <w:rFonts w:ascii="Times New Roman" w:hAnsi="Times New Roman"/>
          <w:sz w:val="20"/>
          <w:szCs w:val="20"/>
        </w:rPr>
        <w:t xml:space="preserve"> ULAB has a Student Affairs Office (see below). It als</w:t>
      </w:r>
      <w:r w:rsidR="00D21EF9">
        <w:rPr>
          <w:rFonts w:ascii="Times New Roman" w:hAnsi="Times New Roman"/>
          <w:sz w:val="20"/>
          <w:szCs w:val="20"/>
        </w:rPr>
        <w:t>o has a Faculty Advising system</w:t>
      </w:r>
      <w:r w:rsidRPr="00BD41F0">
        <w:rPr>
          <w:rFonts w:ascii="Times New Roman" w:hAnsi="Times New Roman"/>
          <w:sz w:val="20"/>
          <w:szCs w:val="20"/>
        </w:rPr>
        <w:t xml:space="preserve"> whereby each student is assigned a faculty</w:t>
      </w:r>
      <w:r w:rsidR="00D21EF9">
        <w:rPr>
          <w:rFonts w:ascii="Times New Roman" w:hAnsi="Times New Roman"/>
          <w:sz w:val="20"/>
          <w:szCs w:val="20"/>
        </w:rPr>
        <w:t xml:space="preserve"> member</w:t>
      </w:r>
      <w:r w:rsidRPr="00BD41F0">
        <w:rPr>
          <w:rFonts w:ascii="Times New Roman" w:hAnsi="Times New Roman"/>
          <w:sz w:val="20"/>
          <w:szCs w:val="20"/>
        </w:rPr>
        <w:t xml:space="preserve"> who meets </w:t>
      </w:r>
      <w:r w:rsidR="00D21EF9">
        <w:rPr>
          <w:rFonts w:ascii="Times New Roman" w:hAnsi="Times New Roman"/>
          <w:sz w:val="20"/>
          <w:szCs w:val="20"/>
        </w:rPr>
        <w:t xml:space="preserve">the student twice a term as </w:t>
      </w:r>
      <w:r w:rsidRPr="00BD41F0">
        <w:rPr>
          <w:rFonts w:ascii="Times New Roman" w:hAnsi="Times New Roman"/>
          <w:sz w:val="20"/>
          <w:szCs w:val="20"/>
        </w:rPr>
        <w:t>their advisor. This advisor guides the student through the curriculum, helps them choose courses, and gives them a chance to resolve any issues in a supportive environment.</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lastRenderedPageBreak/>
        <w:t>Language Club:</w:t>
      </w:r>
      <w:r w:rsidRPr="00BD41F0">
        <w:rPr>
          <w:rFonts w:ascii="Times New Roman" w:hAnsi="Times New Roman"/>
          <w:sz w:val="20"/>
          <w:szCs w:val="20"/>
        </w:rPr>
        <w:t xml:space="preserve"> The ULAB Language Club ensures students can learn, grow </w:t>
      </w:r>
      <w:r w:rsidR="00D21EF9">
        <w:rPr>
          <w:rFonts w:ascii="Times New Roman" w:hAnsi="Times New Roman"/>
          <w:sz w:val="20"/>
          <w:szCs w:val="20"/>
        </w:rPr>
        <w:t xml:space="preserve">and practice their knowledge of </w:t>
      </w:r>
      <w:r w:rsidRPr="00BD41F0">
        <w:rPr>
          <w:rFonts w:ascii="Times New Roman" w:hAnsi="Times New Roman"/>
          <w:sz w:val="20"/>
          <w:szCs w:val="20"/>
        </w:rPr>
        <w:t>English outside the classroom.</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International Student Advisors:</w:t>
      </w:r>
      <w:r w:rsidRPr="00BD41F0">
        <w:rPr>
          <w:rFonts w:ascii="Times New Roman" w:hAnsi="Times New Roman"/>
          <w:sz w:val="20"/>
          <w:szCs w:val="20"/>
        </w:rPr>
        <w:t xml:space="preserve"> International students are handled via the ULAB Faculty Advising system where the students are assigned international faculty member</w:t>
      </w:r>
      <w:r w:rsidR="00D21EF9">
        <w:rPr>
          <w:rFonts w:ascii="Times New Roman" w:hAnsi="Times New Roman"/>
          <w:sz w:val="20"/>
          <w:szCs w:val="20"/>
        </w:rPr>
        <w:t>s</w:t>
      </w:r>
      <w:r w:rsidRPr="00BD41F0">
        <w:rPr>
          <w:rFonts w:ascii="Times New Roman" w:hAnsi="Times New Roman"/>
          <w:sz w:val="20"/>
          <w:szCs w:val="20"/>
        </w:rPr>
        <w:t xml:space="preserve"> with sensitivity to international concerns.</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Career Services:</w:t>
      </w:r>
      <w:r w:rsidRPr="00BD41F0">
        <w:rPr>
          <w:rFonts w:ascii="Times New Roman" w:hAnsi="Times New Roman"/>
          <w:sz w:val="20"/>
          <w:szCs w:val="20"/>
        </w:rPr>
        <w:t xml:space="preserve"> ULAB has a dedicated Career Services Office which provides students </w:t>
      </w:r>
      <w:r w:rsidR="00D21EF9">
        <w:rPr>
          <w:rFonts w:ascii="Times New Roman" w:hAnsi="Times New Roman"/>
          <w:sz w:val="20"/>
          <w:szCs w:val="20"/>
        </w:rPr>
        <w:t xml:space="preserve">with the </w:t>
      </w:r>
      <w:r w:rsidRPr="00BD41F0">
        <w:rPr>
          <w:rFonts w:ascii="Times New Roman" w:hAnsi="Times New Roman"/>
          <w:sz w:val="20"/>
          <w:szCs w:val="20"/>
        </w:rPr>
        <w:t>soft skills needed in the job market. The Center offers specialized courses and training on Career Planning, Leadership, Motivation and assists in internship placement.</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Internship:</w:t>
      </w:r>
      <w:r w:rsidRPr="00BD41F0">
        <w:rPr>
          <w:rFonts w:ascii="Times New Roman" w:hAnsi="Times New Roman"/>
          <w:sz w:val="20"/>
          <w:szCs w:val="20"/>
        </w:rPr>
        <w:t xml:space="preserve"> Both degrees for BBA and Media St</w:t>
      </w:r>
      <w:r w:rsidR="00D21EF9">
        <w:rPr>
          <w:rFonts w:ascii="Times New Roman" w:hAnsi="Times New Roman"/>
          <w:sz w:val="20"/>
          <w:szCs w:val="20"/>
        </w:rPr>
        <w:t xml:space="preserve">udies and Journalism require a </w:t>
      </w:r>
      <w:r w:rsidRPr="00BD41F0">
        <w:rPr>
          <w:rFonts w:ascii="Times New Roman" w:hAnsi="Times New Roman"/>
          <w:sz w:val="20"/>
          <w:szCs w:val="20"/>
        </w:rPr>
        <w:t>term</w:t>
      </w:r>
      <w:r w:rsidR="00D21EF9">
        <w:rPr>
          <w:rFonts w:ascii="Times New Roman" w:hAnsi="Times New Roman"/>
          <w:sz w:val="20"/>
          <w:szCs w:val="20"/>
        </w:rPr>
        <w:t>-</w:t>
      </w:r>
      <w:r w:rsidRPr="00BD41F0">
        <w:rPr>
          <w:rFonts w:ascii="Times New Roman" w:hAnsi="Times New Roman"/>
          <w:sz w:val="20"/>
          <w:szCs w:val="20"/>
        </w:rPr>
        <w:t xml:space="preserve">long internship for students to complete their graduation. An Internship Advisor is assigned to </w:t>
      </w:r>
      <w:r w:rsidR="00900796">
        <w:rPr>
          <w:rFonts w:ascii="Times New Roman" w:hAnsi="Times New Roman"/>
          <w:sz w:val="20"/>
          <w:szCs w:val="20"/>
        </w:rPr>
        <w:t xml:space="preserve">a </w:t>
      </w:r>
      <w:r w:rsidRPr="00BD41F0">
        <w:rPr>
          <w:rFonts w:ascii="Times New Roman" w:hAnsi="Times New Roman"/>
          <w:sz w:val="20"/>
          <w:szCs w:val="20"/>
        </w:rPr>
        <w:t>student particularly to assist in securing the internships and monitoring and evaluating the students throughout the process. The Internship Adviso</w:t>
      </w:r>
      <w:r w:rsidR="00AC1576">
        <w:rPr>
          <w:rFonts w:ascii="Times New Roman" w:hAnsi="Times New Roman"/>
          <w:sz w:val="20"/>
          <w:szCs w:val="20"/>
        </w:rPr>
        <w:t>r then posts grades based on</w:t>
      </w:r>
      <w:r w:rsidRPr="00BD41F0">
        <w:rPr>
          <w:rFonts w:ascii="Times New Roman" w:hAnsi="Times New Roman"/>
          <w:sz w:val="20"/>
          <w:szCs w:val="20"/>
        </w:rPr>
        <w:t xml:space="preserve"> students’ performance.</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Web Portal:</w:t>
      </w:r>
      <w:r w:rsidRPr="00BD41F0">
        <w:rPr>
          <w:rFonts w:ascii="Times New Roman" w:hAnsi="Times New Roman"/>
          <w:sz w:val="20"/>
          <w:szCs w:val="20"/>
        </w:rPr>
        <w:t xml:space="preserve"> ULAB has the only Web 2.0-based web portal of any university in Bangladesh, allowing students and faculty social networking facilities, online grade access, blogging, wiki, and forums.</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Online Services:</w:t>
      </w:r>
      <w:r w:rsidRPr="00BD41F0">
        <w:rPr>
          <w:rFonts w:ascii="Times New Roman" w:hAnsi="Times New Roman"/>
          <w:sz w:val="20"/>
          <w:szCs w:val="20"/>
        </w:rPr>
        <w:t xml:space="preserve"> ULAB provides online course registration and grades are made available online so students can access their grades via </w:t>
      </w:r>
      <w:r w:rsidR="00900796">
        <w:rPr>
          <w:rFonts w:ascii="Times New Roman" w:hAnsi="Times New Roman"/>
          <w:sz w:val="20"/>
          <w:szCs w:val="20"/>
        </w:rPr>
        <w:t xml:space="preserve">the </w:t>
      </w:r>
      <w:r w:rsidRPr="00BD41F0">
        <w:rPr>
          <w:rFonts w:ascii="Times New Roman" w:hAnsi="Times New Roman"/>
          <w:sz w:val="20"/>
          <w:szCs w:val="20"/>
        </w:rPr>
        <w:t>ULAB Web Portal.</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Security:</w:t>
      </w:r>
      <w:r w:rsidRPr="00BD41F0">
        <w:rPr>
          <w:rFonts w:ascii="Times New Roman" w:hAnsi="Times New Roman"/>
          <w:sz w:val="20"/>
          <w:szCs w:val="20"/>
        </w:rPr>
        <w:t xml:space="preserve"> ULAB has CCTVs on both campuses, with full 24-hour indoor and outdoor security personnel. </w:t>
      </w:r>
    </w:p>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b/>
          <w:sz w:val="20"/>
          <w:szCs w:val="20"/>
        </w:rPr>
        <w:t xml:space="preserve">Student Affairs Office: </w:t>
      </w:r>
      <w:r w:rsidRPr="00BD41F0">
        <w:rPr>
          <w:rFonts w:ascii="Times New Roman" w:hAnsi="Times New Roman"/>
          <w:sz w:val="20"/>
          <w:szCs w:val="20"/>
        </w:rPr>
        <w:t xml:space="preserve">Guided by the mission of ULAB, the Student Affairs Office (SAO) embraces the liberal arts tradition of educating the entire human being - academic and personal. In conjunction with the university Proctors, faculty members, administration, and external groups, the SAO </w:t>
      </w:r>
      <w:r w:rsidR="00900796">
        <w:rPr>
          <w:rFonts w:ascii="Times New Roman" w:hAnsi="Times New Roman"/>
          <w:sz w:val="20"/>
          <w:szCs w:val="20"/>
        </w:rPr>
        <w:t>is committed to: </w:t>
      </w:r>
    </w:p>
    <w:p w:rsidR="00642268" w:rsidRPr="00BD41F0" w:rsidRDefault="00642268" w:rsidP="002E5790">
      <w:pPr>
        <w:pStyle w:val="NoSpacing"/>
        <w:numPr>
          <w:ilvl w:val="0"/>
          <w:numId w:val="32"/>
        </w:numPr>
        <w:jc w:val="both"/>
        <w:rPr>
          <w:rFonts w:ascii="Times New Roman" w:hAnsi="Times New Roman"/>
          <w:sz w:val="20"/>
          <w:szCs w:val="20"/>
        </w:rPr>
      </w:pPr>
      <w:r w:rsidRPr="00BD41F0">
        <w:rPr>
          <w:rFonts w:ascii="Times New Roman" w:hAnsi="Times New Roman"/>
          <w:sz w:val="20"/>
          <w:szCs w:val="20"/>
        </w:rPr>
        <w:t xml:space="preserve">Helping students achieve their academic goals; </w:t>
      </w:r>
    </w:p>
    <w:p w:rsidR="00642268" w:rsidRPr="00BD41F0" w:rsidRDefault="00642268" w:rsidP="002E5790">
      <w:pPr>
        <w:pStyle w:val="NoSpacing"/>
        <w:numPr>
          <w:ilvl w:val="0"/>
          <w:numId w:val="32"/>
        </w:numPr>
        <w:jc w:val="both"/>
        <w:rPr>
          <w:rFonts w:ascii="Times New Roman" w:hAnsi="Times New Roman"/>
          <w:sz w:val="20"/>
          <w:szCs w:val="20"/>
        </w:rPr>
      </w:pPr>
      <w:r w:rsidRPr="00BD41F0">
        <w:rPr>
          <w:rFonts w:ascii="Times New Roman" w:hAnsi="Times New Roman"/>
          <w:sz w:val="20"/>
          <w:szCs w:val="20"/>
        </w:rPr>
        <w:t>Promoting leadership and social responsibility;</w:t>
      </w:r>
    </w:p>
    <w:p w:rsidR="00642268" w:rsidRPr="00BD41F0" w:rsidRDefault="00642268" w:rsidP="002E5790">
      <w:pPr>
        <w:pStyle w:val="NoSpacing"/>
        <w:numPr>
          <w:ilvl w:val="0"/>
          <w:numId w:val="32"/>
        </w:numPr>
        <w:jc w:val="both"/>
        <w:rPr>
          <w:rFonts w:ascii="Times New Roman" w:hAnsi="Times New Roman"/>
          <w:sz w:val="20"/>
          <w:szCs w:val="20"/>
        </w:rPr>
      </w:pPr>
      <w:r w:rsidRPr="00BD41F0">
        <w:rPr>
          <w:rFonts w:ascii="Times New Roman" w:hAnsi="Times New Roman"/>
          <w:sz w:val="20"/>
          <w:szCs w:val="20"/>
        </w:rPr>
        <w:t xml:space="preserve">Ensuring fair representation in dealings within the university; and </w:t>
      </w:r>
    </w:p>
    <w:p w:rsidR="00642268" w:rsidRPr="00900796" w:rsidRDefault="00642268" w:rsidP="002E5790">
      <w:pPr>
        <w:pStyle w:val="NoSpacing"/>
        <w:numPr>
          <w:ilvl w:val="0"/>
          <w:numId w:val="32"/>
        </w:numPr>
        <w:jc w:val="both"/>
        <w:rPr>
          <w:rFonts w:ascii="Times New Roman" w:hAnsi="Times New Roman"/>
          <w:sz w:val="20"/>
          <w:szCs w:val="20"/>
        </w:rPr>
      </w:pPr>
      <w:r w:rsidRPr="00900796">
        <w:rPr>
          <w:rFonts w:ascii="Times New Roman" w:hAnsi="Times New Roman"/>
          <w:sz w:val="20"/>
          <w:szCs w:val="20"/>
        </w:rPr>
        <w:t xml:space="preserve">Encouraging the physical and emotional well-being of students through advising, counseling,seminars, facilities, and external resources. </w:t>
      </w: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Extra Curricular Activities</w:t>
      </w:r>
    </w:p>
    <w:p w:rsidR="00642268" w:rsidRPr="00BD41F0" w:rsidRDefault="00642268" w:rsidP="00900796">
      <w:pPr>
        <w:pStyle w:val="NoSpacing"/>
        <w:ind w:firstLine="720"/>
        <w:jc w:val="both"/>
        <w:rPr>
          <w:rFonts w:ascii="Times New Roman" w:hAnsi="Times New Roman"/>
          <w:b/>
          <w:sz w:val="20"/>
          <w:szCs w:val="20"/>
        </w:rPr>
      </w:pPr>
      <w:r w:rsidRPr="00BD41F0">
        <w:rPr>
          <w:rFonts w:ascii="Times New Roman" w:hAnsi="Times New Roman"/>
          <w:b/>
          <w:sz w:val="20"/>
          <w:szCs w:val="20"/>
        </w:rPr>
        <w:t xml:space="preserve">Clubs </w:t>
      </w:r>
    </w:p>
    <w:p w:rsidR="00642268" w:rsidRPr="00BD41F0" w:rsidRDefault="00642268" w:rsidP="00900796">
      <w:pPr>
        <w:ind w:left="720"/>
        <w:rPr>
          <w:sz w:val="20"/>
          <w:szCs w:val="20"/>
        </w:rPr>
      </w:pPr>
      <w:r w:rsidRPr="00BD41F0">
        <w:rPr>
          <w:sz w:val="20"/>
          <w:szCs w:val="20"/>
        </w:rPr>
        <w:t>ULAB Adventure Club</w:t>
      </w:r>
    </w:p>
    <w:p w:rsidR="00642268" w:rsidRPr="00BD41F0" w:rsidRDefault="00642268" w:rsidP="00900796">
      <w:pPr>
        <w:ind w:left="720"/>
        <w:rPr>
          <w:sz w:val="20"/>
          <w:szCs w:val="20"/>
        </w:rPr>
      </w:pPr>
      <w:r w:rsidRPr="00BD41F0">
        <w:rPr>
          <w:sz w:val="20"/>
          <w:szCs w:val="20"/>
        </w:rPr>
        <w:t>ULAB Art Club</w:t>
      </w:r>
    </w:p>
    <w:p w:rsidR="00642268" w:rsidRPr="00BD41F0" w:rsidRDefault="00642268" w:rsidP="00900796">
      <w:pPr>
        <w:ind w:left="720"/>
        <w:rPr>
          <w:sz w:val="20"/>
          <w:szCs w:val="20"/>
        </w:rPr>
      </w:pPr>
      <w:r w:rsidRPr="00BD41F0">
        <w:rPr>
          <w:sz w:val="20"/>
          <w:szCs w:val="20"/>
        </w:rPr>
        <w:t>ULAB Business Club</w:t>
      </w:r>
    </w:p>
    <w:p w:rsidR="00642268" w:rsidRPr="00BD41F0" w:rsidRDefault="00642268" w:rsidP="00900796">
      <w:pPr>
        <w:ind w:left="720"/>
        <w:rPr>
          <w:sz w:val="20"/>
          <w:szCs w:val="20"/>
        </w:rPr>
      </w:pPr>
      <w:r w:rsidRPr="00BD41F0">
        <w:rPr>
          <w:sz w:val="20"/>
          <w:szCs w:val="20"/>
        </w:rPr>
        <w:t>ULAB Computer Programming Club</w:t>
      </w:r>
    </w:p>
    <w:p w:rsidR="00642268" w:rsidRPr="00BD41F0" w:rsidRDefault="00642268" w:rsidP="00900796">
      <w:pPr>
        <w:ind w:left="720"/>
        <w:rPr>
          <w:sz w:val="20"/>
          <w:szCs w:val="20"/>
        </w:rPr>
      </w:pPr>
      <w:r w:rsidRPr="00BD41F0">
        <w:rPr>
          <w:sz w:val="20"/>
          <w:szCs w:val="20"/>
        </w:rPr>
        <w:t>ULAB Debating Club</w:t>
      </w:r>
    </w:p>
    <w:p w:rsidR="00642268" w:rsidRPr="00BD41F0" w:rsidRDefault="00642268" w:rsidP="00900796">
      <w:pPr>
        <w:ind w:left="720"/>
        <w:rPr>
          <w:sz w:val="20"/>
          <w:szCs w:val="20"/>
        </w:rPr>
      </w:pPr>
      <w:r w:rsidRPr="00BD41F0">
        <w:rPr>
          <w:sz w:val="20"/>
          <w:szCs w:val="20"/>
        </w:rPr>
        <w:t>ULAB Electronics Club</w:t>
      </w:r>
    </w:p>
    <w:p w:rsidR="00642268" w:rsidRPr="00BD41F0" w:rsidRDefault="00642268" w:rsidP="00900796">
      <w:pPr>
        <w:ind w:left="720"/>
        <w:rPr>
          <w:sz w:val="20"/>
          <w:szCs w:val="20"/>
        </w:rPr>
      </w:pPr>
      <w:r w:rsidRPr="00BD41F0">
        <w:rPr>
          <w:sz w:val="20"/>
          <w:szCs w:val="20"/>
        </w:rPr>
        <w:t>ULAB Field Sports Club</w:t>
      </w:r>
    </w:p>
    <w:p w:rsidR="00642268" w:rsidRPr="00BD41F0" w:rsidRDefault="00642268" w:rsidP="00900796">
      <w:pPr>
        <w:ind w:left="720"/>
        <w:rPr>
          <w:sz w:val="20"/>
          <w:szCs w:val="20"/>
        </w:rPr>
      </w:pPr>
      <w:r w:rsidRPr="00BD41F0">
        <w:rPr>
          <w:sz w:val="20"/>
          <w:szCs w:val="20"/>
        </w:rPr>
        <w:t>ULAB Film Club</w:t>
      </w:r>
    </w:p>
    <w:p w:rsidR="00642268" w:rsidRPr="00BD41F0" w:rsidRDefault="00642268" w:rsidP="00900796">
      <w:pPr>
        <w:ind w:left="720"/>
        <w:rPr>
          <w:sz w:val="20"/>
          <w:szCs w:val="20"/>
        </w:rPr>
      </w:pPr>
      <w:r w:rsidRPr="00BD41F0">
        <w:rPr>
          <w:sz w:val="20"/>
          <w:szCs w:val="20"/>
        </w:rPr>
        <w:t>ULAB Indoor Games Club</w:t>
      </w:r>
    </w:p>
    <w:p w:rsidR="00642268" w:rsidRPr="00BD41F0" w:rsidRDefault="00642268" w:rsidP="00900796">
      <w:pPr>
        <w:ind w:left="720"/>
        <w:rPr>
          <w:sz w:val="20"/>
          <w:szCs w:val="20"/>
        </w:rPr>
      </w:pPr>
      <w:r w:rsidRPr="00BD41F0">
        <w:rPr>
          <w:sz w:val="20"/>
          <w:szCs w:val="20"/>
        </w:rPr>
        <w:t>ULAB Language Club</w:t>
      </w:r>
    </w:p>
    <w:p w:rsidR="00642268" w:rsidRPr="00BD41F0" w:rsidRDefault="00642268" w:rsidP="00900796">
      <w:pPr>
        <w:ind w:left="720"/>
        <w:rPr>
          <w:sz w:val="20"/>
          <w:szCs w:val="20"/>
        </w:rPr>
      </w:pPr>
      <w:r w:rsidRPr="00BD41F0">
        <w:rPr>
          <w:sz w:val="20"/>
          <w:szCs w:val="20"/>
        </w:rPr>
        <w:t>ULAB Media Club</w:t>
      </w:r>
    </w:p>
    <w:p w:rsidR="00642268" w:rsidRPr="00BD41F0" w:rsidRDefault="00642268" w:rsidP="00900796">
      <w:pPr>
        <w:ind w:left="720"/>
        <w:rPr>
          <w:sz w:val="20"/>
          <w:szCs w:val="20"/>
        </w:rPr>
      </w:pPr>
      <w:r w:rsidRPr="00BD41F0">
        <w:rPr>
          <w:sz w:val="20"/>
          <w:szCs w:val="20"/>
        </w:rPr>
        <w:t>ULAB MBA Club</w:t>
      </w:r>
    </w:p>
    <w:p w:rsidR="00642268" w:rsidRPr="00BD41F0" w:rsidRDefault="00642268" w:rsidP="00900796">
      <w:pPr>
        <w:ind w:left="720"/>
        <w:rPr>
          <w:sz w:val="20"/>
          <w:szCs w:val="20"/>
        </w:rPr>
      </w:pPr>
      <w:r w:rsidRPr="00BD41F0">
        <w:rPr>
          <w:sz w:val="20"/>
          <w:szCs w:val="20"/>
        </w:rPr>
        <w:t>ULAB Nutrition and Wellness Club</w:t>
      </w:r>
    </w:p>
    <w:p w:rsidR="00642268" w:rsidRPr="00BD41F0" w:rsidRDefault="00642268" w:rsidP="00900796">
      <w:pPr>
        <w:ind w:left="720"/>
        <w:rPr>
          <w:sz w:val="20"/>
          <w:szCs w:val="20"/>
        </w:rPr>
      </w:pPr>
      <w:r w:rsidRPr="00BD41F0">
        <w:rPr>
          <w:sz w:val="20"/>
          <w:szCs w:val="20"/>
        </w:rPr>
        <w:t>ULAB Shangskriti Shangsad</w:t>
      </w:r>
    </w:p>
    <w:p w:rsidR="00642268" w:rsidRPr="00BD41F0" w:rsidRDefault="00642268" w:rsidP="00900796">
      <w:pPr>
        <w:ind w:left="720"/>
        <w:rPr>
          <w:sz w:val="20"/>
          <w:szCs w:val="20"/>
        </w:rPr>
      </w:pPr>
      <w:r w:rsidRPr="00BD41F0">
        <w:rPr>
          <w:sz w:val="20"/>
          <w:szCs w:val="20"/>
        </w:rPr>
        <w:t>ULAB Social Welfare Club</w:t>
      </w:r>
    </w:p>
    <w:p w:rsidR="00642268" w:rsidRPr="00BD41F0" w:rsidRDefault="00642268" w:rsidP="00900796">
      <w:pPr>
        <w:ind w:left="720"/>
        <w:rPr>
          <w:sz w:val="20"/>
          <w:szCs w:val="20"/>
        </w:rPr>
      </w:pPr>
      <w:r w:rsidRPr="00BD41F0">
        <w:rPr>
          <w:sz w:val="20"/>
          <w:szCs w:val="20"/>
        </w:rPr>
        <w:lastRenderedPageBreak/>
        <w:t>ULAB Sustainable Development Club</w:t>
      </w:r>
    </w:p>
    <w:p w:rsidR="00642268" w:rsidRPr="00BD41F0" w:rsidRDefault="00642268" w:rsidP="00900796">
      <w:pPr>
        <w:ind w:left="720"/>
        <w:rPr>
          <w:sz w:val="20"/>
          <w:szCs w:val="20"/>
        </w:rPr>
      </w:pPr>
      <w:r w:rsidRPr="00BD41F0">
        <w:rPr>
          <w:sz w:val="20"/>
          <w:szCs w:val="20"/>
        </w:rPr>
        <w:t>Theatre ULAB</w:t>
      </w:r>
    </w:p>
    <w:p w:rsidR="00642268" w:rsidRPr="00BD41F0" w:rsidRDefault="00642268" w:rsidP="00900796">
      <w:pPr>
        <w:ind w:left="720"/>
        <w:rPr>
          <w:sz w:val="20"/>
          <w:szCs w:val="20"/>
        </w:rPr>
      </w:pPr>
      <w:r w:rsidRPr="00BD41F0">
        <w:rPr>
          <w:sz w:val="20"/>
          <w:szCs w:val="20"/>
        </w:rPr>
        <w:t>ULAB Triathlon Club</w:t>
      </w:r>
    </w:p>
    <w:p w:rsidR="00642268" w:rsidRDefault="00642268" w:rsidP="00900796">
      <w:pPr>
        <w:ind w:left="720"/>
        <w:rPr>
          <w:sz w:val="20"/>
          <w:szCs w:val="20"/>
        </w:rPr>
      </w:pPr>
      <w:r w:rsidRPr="00BD41F0">
        <w:rPr>
          <w:sz w:val="20"/>
          <w:szCs w:val="20"/>
        </w:rPr>
        <w:t>ULAB YES</w:t>
      </w:r>
    </w:p>
    <w:p w:rsidR="00900796" w:rsidRPr="00BD41F0" w:rsidRDefault="00900796" w:rsidP="00900796">
      <w:pPr>
        <w:ind w:left="720"/>
        <w:rPr>
          <w:sz w:val="20"/>
          <w:szCs w:val="20"/>
        </w:rPr>
      </w:pPr>
      <w:r>
        <w:rPr>
          <w:sz w:val="20"/>
          <w:szCs w:val="20"/>
        </w:rPr>
        <w:t>ULAB Literary Society: Paper Canoe</w:t>
      </w:r>
    </w:p>
    <w:p w:rsidR="00642268" w:rsidRPr="00BD41F0" w:rsidRDefault="00642268" w:rsidP="00945FBB">
      <w:pPr>
        <w:pStyle w:val="NoSpacing"/>
        <w:jc w:val="both"/>
        <w:rPr>
          <w:rFonts w:ascii="Times New Roman" w:hAnsi="Times New Roman"/>
          <w:b/>
          <w:sz w:val="20"/>
          <w:szCs w:val="20"/>
        </w:rPr>
      </w:pPr>
      <w:r w:rsidRPr="00BD41F0">
        <w:rPr>
          <w:rFonts w:ascii="Times New Roman" w:hAnsi="Times New Roman"/>
          <w:b/>
          <w:sz w:val="20"/>
          <w:szCs w:val="20"/>
        </w:rPr>
        <w:t>Apprenti</w:t>
      </w:r>
      <w:r w:rsidR="00900796">
        <w:rPr>
          <w:rFonts w:ascii="Times New Roman" w:hAnsi="Times New Roman"/>
          <w:b/>
          <w:sz w:val="20"/>
          <w:szCs w:val="20"/>
        </w:rPr>
        <w:t>ceship Programs</w:t>
      </w:r>
    </w:p>
    <w:p w:rsidR="00642268" w:rsidRPr="00BD41F0" w:rsidRDefault="00642268" w:rsidP="00443E29">
      <w:pPr>
        <w:pStyle w:val="NoSpacing"/>
        <w:spacing w:before="120" w:after="120"/>
        <w:jc w:val="both"/>
        <w:rPr>
          <w:rFonts w:ascii="Times New Roman" w:hAnsi="Times New Roman"/>
          <w:sz w:val="20"/>
          <w:szCs w:val="20"/>
        </w:rPr>
      </w:pPr>
      <w:r w:rsidRPr="00BD41F0">
        <w:rPr>
          <w:rFonts w:ascii="Times New Roman" w:hAnsi="Times New Roman"/>
          <w:sz w:val="20"/>
          <w:szCs w:val="20"/>
        </w:rPr>
        <w:t>The MSJ Department offers apprenticeship programs.The objectives of the program are to boost the MSJ Department’s peer teaching methodology; to create core student groups that can assist the MSJ Department in its conduct of internal and external activities; to facilitate student communication within the MSJ Department and with other Departments in the university through various media tools; and to develop advanced skills of students passionate in particular media forms and channels. The fields, expected outputs and descriptions of the apprenticeship programs are summarized as follows:</w:t>
      </w:r>
    </w:p>
    <w:tbl>
      <w:tblPr>
        <w:tblW w:w="0" w:type="auto"/>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tblPr>
      <w:tblGrid>
        <w:gridCol w:w="1741"/>
        <w:gridCol w:w="2503"/>
        <w:gridCol w:w="3316"/>
      </w:tblGrid>
      <w:tr w:rsidR="00642268" w:rsidRPr="00BD41F0" w:rsidTr="00774FB3">
        <w:tc>
          <w:tcPr>
            <w:tcW w:w="1741" w:type="dxa"/>
            <w:tcBorders>
              <w:top w:val="single" w:sz="4" w:space="0" w:color="548DD4"/>
              <w:left w:val="single" w:sz="4" w:space="0" w:color="548DD4"/>
              <w:bottom w:val="single" w:sz="4" w:space="0" w:color="548DD4"/>
              <w:right w:val="single" w:sz="4" w:space="0" w:color="548DD4"/>
            </w:tcBorders>
            <w:shd w:val="clear" w:color="auto" w:fill="548DD4"/>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Field</w:t>
            </w:r>
          </w:p>
        </w:tc>
        <w:tc>
          <w:tcPr>
            <w:tcW w:w="2503" w:type="dxa"/>
            <w:tcBorders>
              <w:top w:val="single" w:sz="4" w:space="0" w:color="548DD4"/>
              <w:left w:val="single" w:sz="4" w:space="0" w:color="548DD4"/>
              <w:bottom w:val="single" w:sz="4" w:space="0" w:color="548DD4"/>
              <w:right w:val="single" w:sz="4" w:space="0" w:color="548DD4"/>
            </w:tcBorders>
            <w:shd w:val="clear" w:color="auto" w:fill="548DD4"/>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Expected Output</w:t>
            </w:r>
          </w:p>
        </w:tc>
        <w:tc>
          <w:tcPr>
            <w:tcW w:w="3316" w:type="dxa"/>
            <w:tcBorders>
              <w:top w:val="single" w:sz="4" w:space="0" w:color="548DD4"/>
              <w:left w:val="single" w:sz="4" w:space="0" w:color="548DD4"/>
              <w:bottom w:val="single" w:sz="4" w:space="0" w:color="548DD4"/>
              <w:right w:val="single" w:sz="4" w:space="0" w:color="548DD4"/>
            </w:tcBorders>
            <w:shd w:val="clear" w:color="auto" w:fill="548DD4"/>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Description</w:t>
            </w:r>
          </w:p>
        </w:tc>
      </w:tr>
      <w:tr w:rsidR="00642268" w:rsidRPr="00BD41F0" w:rsidTr="00774FB3">
        <w:tc>
          <w:tcPr>
            <w:tcW w:w="1741"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Film</w:t>
            </w:r>
          </w:p>
        </w:tc>
        <w:tc>
          <w:tcPr>
            <w:tcW w:w="2503"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Project Concepts, Scripts, Narrative Films, Documentary Films</w:t>
            </w:r>
          </w:p>
        </w:tc>
        <w:tc>
          <w:tcPr>
            <w:tcW w:w="3316"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Project concepts, scripts and/or films developed by students under the mentorship of an expert.</w:t>
            </w:r>
          </w:p>
        </w:tc>
      </w:tr>
      <w:tr w:rsidR="00642268" w:rsidRPr="00BD41F0" w:rsidTr="00774FB3">
        <w:tc>
          <w:tcPr>
            <w:tcW w:w="1741"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Photography</w:t>
            </w:r>
          </w:p>
        </w:tc>
        <w:tc>
          <w:tcPr>
            <w:tcW w:w="2503"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Project Concepts, Photo Exhibits</w:t>
            </w:r>
          </w:p>
        </w:tc>
        <w:tc>
          <w:tcPr>
            <w:tcW w:w="3316"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Project concepts and/or photographs developed by students under the mentorship of an expert.</w:t>
            </w:r>
          </w:p>
        </w:tc>
      </w:tr>
      <w:tr w:rsidR="00642268" w:rsidRPr="00BD41F0" w:rsidTr="00774FB3">
        <w:tc>
          <w:tcPr>
            <w:tcW w:w="1741"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Print Journalism</w:t>
            </w:r>
          </w:p>
        </w:tc>
        <w:tc>
          <w:tcPr>
            <w:tcW w:w="2503"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ULABian Campus Paper</w:t>
            </w:r>
          </w:p>
        </w:tc>
        <w:tc>
          <w:tcPr>
            <w:tcW w:w="3316" w:type="dxa"/>
            <w:tcBorders>
              <w:top w:val="single" w:sz="4" w:space="0" w:color="548DD4"/>
              <w:left w:val="single" w:sz="4" w:space="0" w:color="548DD4"/>
              <w:bottom w:val="single" w:sz="4" w:space="0" w:color="548DD4"/>
              <w:right w:val="single" w:sz="4" w:space="0" w:color="548DD4"/>
            </w:tcBorders>
          </w:tcPr>
          <w:p w:rsidR="00642268" w:rsidRPr="00BD41F0" w:rsidRDefault="00900796" w:rsidP="00900796">
            <w:pPr>
              <w:pStyle w:val="NoSpacing"/>
              <w:jc w:val="both"/>
              <w:rPr>
                <w:rFonts w:ascii="Times New Roman" w:hAnsi="Times New Roman"/>
                <w:sz w:val="20"/>
                <w:szCs w:val="20"/>
              </w:rPr>
            </w:pPr>
            <w:r>
              <w:rPr>
                <w:rFonts w:ascii="Times New Roman" w:hAnsi="Times New Roman"/>
                <w:sz w:val="20"/>
                <w:szCs w:val="20"/>
              </w:rPr>
              <w:t>Campus Paper o</w:t>
            </w:r>
            <w:r w:rsidR="00642268" w:rsidRPr="00BD41F0">
              <w:rPr>
                <w:rFonts w:ascii="Times New Roman" w:hAnsi="Times New Roman"/>
                <w:sz w:val="20"/>
                <w:szCs w:val="20"/>
              </w:rPr>
              <w:t xml:space="preserve">nce every </w:t>
            </w:r>
            <w:r>
              <w:rPr>
                <w:rFonts w:ascii="Times New Roman" w:hAnsi="Times New Roman"/>
                <w:sz w:val="20"/>
                <w:szCs w:val="20"/>
              </w:rPr>
              <w:t>s</w:t>
            </w:r>
            <w:r w:rsidR="00642268" w:rsidRPr="00BD41F0">
              <w:rPr>
                <w:rFonts w:ascii="Times New Roman" w:hAnsi="Times New Roman"/>
                <w:sz w:val="20"/>
                <w:szCs w:val="20"/>
              </w:rPr>
              <w:t>emester.</w:t>
            </w:r>
          </w:p>
        </w:tc>
      </w:tr>
      <w:tr w:rsidR="00642268" w:rsidRPr="00BD41F0" w:rsidTr="00774FB3">
        <w:tc>
          <w:tcPr>
            <w:tcW w:w="1741"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Radio Broadcasting</w:t>
            </w:r>
          </w:p>
        </w:tc>
        <w:tc>
          <w:tcPr>
            <w:tcW w:w="2503"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ULAB Campus Radio</w:t>
            </w:r>
          </w:p>
        </w:tc>
        <w:tc>
          <w:tcPr>
            <w:tcW w:w="3316"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Daily Weekday One to Two Hour Programs on news, opinions and entertainment.</w:t>
            </w:r>
          </w:p>
        </w:tc>
      </w:tr>
      <w:tr w:rsidR="00642268" w:rsidRPr="00BD41F0" w:rsidTr="00774FB3">
        <w:tc>
          <w:tcPr>
            <w:tcW w:w="1741"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TV Broadcasting</w:t>
            </w:r>
          </w:p>
        </w:tc>
        <w:tc>
          <w:tcPr>
            <w:tcW w:w="2503"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ULAB Campus Television</w:t>
            </w:r>
          </w:p>
        </w:tc>
        <w:tc>
          <w:tcPr>
            <w:tcW w:w="3316" w:type="dxa"/>
            <w:tcBorders>
              <w:top w:val="single" w:sz="4" w:space="0" w:color="548DD4"/>
              <w:left w:val="single" w:sz="4" w:space="0" w:color="548DD4"/>
              <w:bottom w:val="single" w:sz="4" w:space="0" w:color="548DD4"/>
              <w:right w:val="single" w:sz="4" w:space="0" w:color="548DD4"/>
            </w:tcBorders>
          </w:tcPr>
          <w:p w:rsidR="00642268" w:rsidRPr="00BD41F0" w:rsidRDefault="00642268" w:rsidP="00945FBB">
            <w:pPr>
              <w:pStyle w:val="NoSpacing"/>
              <w:jc w:val="both"/>
              <w:rPr>
                <w:rFonts w:ascii="Times New Roman" w:hAnsi="Times New Roman"/>
                <w:sz w:val="20"/>
                <w:szCs w:val="20"/>
              </w:rPr>
            </w:pPr>
            <w:r w:rsidRPr="00BD41F0">
              <w:rPr>
                <w:rFonts w:ascii="Times New Roman" w:hAnsi="Times New Roman"/>
                <w:sz w:val="20"/>
                <w:szCs w:val="20"/>
              </w:rPr>
              <w:t>Weekly One to Two Hour Programs on news, opinions and entertainment.</w:t>
            </w:r>
          </w:p>
        </w:tc>
      </w:tr>
    </w:tbl>
    <w:p w:rsidR="00642268" w:rsidRPr="00774FB3" w:rsidRDefault="00642268" w:rsidP="00945FBB">
      <w:pPr>
        <w:tabs>
          <w:tab w:val="left" w:pos="540"/>
        </w:tabs>
        <w:ind w:left="540" w:hanging="540"/>
        <w:jc w:val="both"/>
        <w:rPr>
          <w:b/>
          <w:sz w:val="12"/>
          <w:szCs w:val="20"/>
        </w:rPr>
      </w:pPr>
    </w:p>
    <w:p w:rsidR="00642268" w:rsidRPr="00BD41F0" w:rsidRDefault="00642268" w:rsidP="00945FBB">
      <w:pPr>
        <w:tabs>
          <w:tab w:val="left" w:pos="540"/>
        </w:tabs>
        <w:ind w:left="540" w:hanging="540"/>
        <w:jc w:val="both"/>
        <w:rPr>
          <w:b/>
        </w:rPr>
      </w:pPr>
      <w:r w:rsidRPr="00BD41F0">
        <w:rPr>
          <w:b/>
        </w:rPr>
        <w:t xml:space="preserve">19. </w:t>
      </w:r>
      <w:r w:rsidRPr="00BD41F0">
        <w:rPr>
          <w:b/>
        </w:rPr>
        <w:tab/>
        <w:t>Sports Facilities</w:t>
      </w:r>
    </w:p>
    <w:p w:rsidR="00642268" w:rsidRPr="00BD41F0" w:rsidRDefault="00642268" w:rsidP="00945FBB">
      <w:pPr>
        <w:tabs>
          <w:tab w:val="left" w:pos="540"/>
        </w:tabs>
        <w:ind w:left="540" w:hanging="540"/>
        <w:jc w:val="both"/>
        <w:rPr>
          <w:b/>
          <w:sz w:val="18"/>
        </w:rPr>
      </w:pPr>
    </w:p>
    <w:p w:rsidR="00642268" w:rsidRPr="00BD41F0" w:rsidRDefault="00642268" w:rsidP="00945FBB">
      <w:pPr>
        <w:jc w:val="both"/>
        <w:rPr>
          <w:sz w:val="20"/>
          <w:szCs w:val="20"/>
        </w:rPr>
      </w:pPr>
      <w:r w:rsidRPr="00BD41F0">
        <w:rPr>
          <w:b/>
          <w:sz w:val="20"/>
          <w:szCs w:val="20"/>
        </w:rPr>
        <w:t>Outdoor Sports Ground:</w:t>
      </w:r>
      <w:r w:rsidRPr="00BD41F0">
        <w:rPr>
          <w:sz w:val="20"/>
          <w:szCs w:val="20"/>
        </w:rPr>
        <w:t xml:space="preserve"> ULAB is the only private university in Bangladesh with its own Sports Ground for cricket and football matches. The sports ground is located in Ramchandrapur (Mohammadpur), Dhaka in its Permanent Campus area. The ground has </w:t>
      </w:r>
      <w:r w:rsidR="00900796">
        <w:rPr>
          <w:sz w:val="20"/>
          <w:szCs w:val="20"/>
        </w:rPr>
        <w:t xml:space="preserve">a </w:t>
      </w:r>
      <w:r w:rsidRPr="00BD41F0">
        <w:rPr>
          <w:sz w:val="20"/>
          <w:szCs w:val="20"/>
        </w:rPr>
        <w:t xml:space="preserve">standard Cricket and Football field which is well maintained by full time field curators. Every year ULAB hosts </w:t>
      </w:r>
      <w:r w:rsidR="00900796">
        <w:rPr>
          <w:sz w:val="20"/>
          <w:szCs w:val="20"/>
        </w:rPr>
        <w:t xml:space="preserve">the </w:t>
      </w:r>
      <w:r w:rsidRPr="00BD41F0">
        <w:rPr>
          <w:sz w:val="20"/>
          <w:szCs w:val="20"/>
        </w:rPr>
        <w:t>Fair Play Cup – a T-20 cricket tournament, in which other private universities participate. The ground has basic facilities such as three natural cricket pitch</w:t>
      </w:r>
      <w:r w:rsidR="00900796">
        <w:rPr>
          <w:sz w:val="20"/>
          <w:szCs w:val="20"/>
        </w:rPr>
        <w:t>es</w:t>
      </w:r>
      <w:r w:rsidRPr="00BD41F0">
        <w:rPr>
          <w:sz w:val="20"/>
          <w:szCs w:val="20"/>
        </w:rPr>
        <w:t>, washrooms for players</w:t>
      </w:r>
      <w:r w:rsidR="00900796">
        <w:rPr>
          <w:sz w:val="20"/>
          <w:szCs w:val="20"/>
        </w:rPr>
        <w:t>,</w:t>
      </w:r>
      <w:r w:rsidRPr="00BD41F0">
        <w:rPr>
          <w:sz w:val="20"/>
          <w:szCs w:val="20"/>
        </w:rPr>
        <w:t xml:space="preserve"> etc.</w:t>
      </w:r>
    </w:p>
    <w:p w:rsidR="00642268" w:rsidRPr="00BD41F0" w:rsidRDefault="00642268" w:rsidP="0055074A">
      <w:pPr>
        <w:spacing w:before="120"/>
        <w:jc w:val="both"/>
        <w:rPr>
          <w:sz w:val="20"/>
          <w:szCs w:val="20"/>
        </w:rPr>
      </w:pPr>
      <w:r w:rsidRPr="00BD41F0">
        <w:rPr>
          <w:b/>
          <w:sz w:val="20"/>
          <w:szCs w:val="20"/>
        </w:rPr>
        <w:t>Fair Play Cup Cricket Tournament:</w:t>
      </w:r>
      <w:r w:rsidRPr="00BD41F0">
        <w:rPr>
          <w:sz w:val="20"/>
          <w:szCs w:val="20"/>
        </w:rPr>
        <w:t xml:space="preserve"> Each year ULAB hosts an</w:t>
      </w:r>
      <w:r w:rsidR="00900796">
        <w:rPr>
          <w:sz w:val="20"/>
          <w:szCs w:val="20"/>
        </w:rPr>
        <w:t xml:space="preserve"> inter-private university T</w:t>
      </w:r>
      <w:r w:rsidRPr="00BD41F0">
        <w:rPr>
          <w:sz w:val="20"/>
          <w:szCs w:val="20"/>
        </w:rPr>
        <w:t>-20 cricket tournament on its own Sports Ground, with extensive participation by local private universities.</w:t>
      </w:r>
    </w:p>
    <w:p w:rsidR="00642268" w:rsidRPr="00BD41F0" w:rsidRDefault="0055074A" w:rsidP="00945FBB">
      <w:pPr>
        <w:rPr>
          <w:sz w:val="20"/>
          <w:szCs w:val="20"/>
        </w:rPr>
      </w:pPr>
      <w:r>
        <w:rPr>
          <w:b/>
          <w:sz w:val="20"/>
          <w:szCs w:val="20"/>
        </w:rPr>
        <w:br w:type="column"/>
      </w:r>
      <w:r w:rsidR="00642268" w:rsidRPr="00BD41F0">
        <w:rPr>
          <w:b/>
          <w:sz w:val="20"/>
          <w:szCs w:val="20"/>
        </w:rPr>
        <w:lastRenderedPageBreak/>
        <w:t>Indoor Sports:</w:t>
      </w:r>
      <w:r w:rsidR="00642268" w:rsidRPr="00BD41F0">
        <w:rPr>
          <w:sz w:val="20"/>
          <w:szCs w:val="20"/>
        </w:rPr>
        <w:t xml:space="preserve"> Indoor facilities are available for a variety of games including: table tennis, ca</w:t>
      </w:r>
      <w:r w:rsidR="00900796">
        <w:rPr>
          <w:sz w:val="20"/>
          <w:szCs w:val="20"/>
        </w:rPr>
        <w:t>r</w:t>
      </w:r>
      <w:r w:rsidR="00642268" w:rsidRPr="00BD41F0">
        <w:rPr>
          <w:sz w:val="20"/>
          <w:szCs w:val="20"/>
        </w:rPr>
        <w:t>rom, and chess.</w:t>
      </w:r>
    </w:p>
    <w:p w:rsidR="00642268" w:rsidRPr="00BD41F0" w:rsidRDefault="00642268" w:rsidP="0055074A">
      <w:pPr>
        <w:tabs>
          <w:tab w:val="left" w:pos="540"/>
        </w:tabs>
        <w:spacing w:before="120"/>
        <w:ind w:left="547" w:hanging="547"/>
        <w:jc w:val="both"/>
        <w:rPr>
          <w:b/>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r>
      <w:r w:rsidRPr="00BD41F0">
        <w:rPr>
          <w:b/>
          <w:sz w:val="20"/>
          <w:szCs w:val="20"/>
        </w:rPr>
        <w:tab/>
        <w:t>:</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Chain of Command</w:t>
      </w:r>
      <w:r w:rsidRPr="00BD41F0">
        <w:rPr>
          <w:b/>
          <w:sz w:val="20"/>
          <w:szCs w:val="20"/>
        </w:rPr>
        <w:tab/>
      </w:r>
      <w:r w:rsidRPr="00BD41F0">
        <w:rPr>
          <w:b/>
          <w:sz w:val="20"/>
          <w:szCs w:val="20"/>
        </w:rPr>
        <w:tab/>
        <w:t xml:space="preserve">: </w:t>
      </w:r>
    </w:p>
    <w:p w:rsidR="00642268" w:rsidRPr="00BD41F0" w:rsidRDefault="00642268" w:rsidP="00945FBB">
      <w:pPr>
        <w:tabs>
          <w:tab w:val="left" w:pos="540"/>
        </w:tabs>
        <w:ind w:left="540" w:hanging="540"/>
        <w:jc w:val="both"/>
        <w:rPr>
          <w:b/>
          <w:sz w:val="20"/>
          <w:szCs w:val="20"/>
        </w:rPr>
      </w:pPr>
      <w:r w:rsidRPr="00BD41F0">
        <w:rPr>
          <w:b/>
          <w:sz w:val="20"/>
          <w:szCs w:val="20"/>
        </w:rPr>
        <w:tab/>
        <w:t>a) Sports Board</w:t>
      </w:r>
      <w:r w:rsidRPr="00BD41F0">
        <w:rPr>
          <w:b/>
          <w:sz w:val="20"/>
          <w:szCs w:val="20"/>
        </w:rPr>
        <w:tab/>
      </w:r>
      <w:r w:rsidRPr="00BD41F0">
        <w:rPr>
          <w:b/>
          <w:sz w:val="20"/>
          <w:szCs w:val="20"/>
        </w:rPr>
        <w:tab/>
      </w:r>
      <w:r w:rsidRPr="00BD41F0">
        <w:rPr>
          <w:b/>
          <w:sz w:val="20"/>
          <w:szCs w:val="20"/>
        </w:rPr>
        <w:tab/>
        <w:t>:</w:t>
      </w:r>
    </w:p>
    <w:p w:rsidR="00642268" w:rsidRPr="00BD41F0" w:rsidRDefault="00642268" w:rsidP="00945FBB">
      <w:pPr>
        <w:tabs>
          <w:tab w:val="left" w:pos="540"/>
          <w:tab w:val="left" w:pos="3000"/>
          <w:tab w:val="left" w:pos="3360"/>
        </w:tabs>
        <w:ind w:left="540" w:hanging="540"/>
        <w:jc w:val="both"/>
        <w:rPr>
          <w:b/>
          <w:sz w:val="20"/>
          <w:szCs w:val="20"/>
        </w:rPr>
      </w:pPr>
      <w:r w:rsidRPr="00BD41F0">
        <w:rPr>
          <w:sz w:val="20"/>
          <w:szCs w:val="20"/>
        </w:rPr>
        <w:tab/>
      </w:r>
      <w:r w:rsidRPr="00BD41F0">
        <w:rPr>
          <w:b/>
          <w:sz w:val="20"/>
          <w:szCs w:val="20"/>
        </w:rPr>
        <w:t>b) Directorate</w:t>
      </w:r>
      <w:r w:rsidRPr="00BD41F0">
        <w:rPr>
          <w:b/>
          <w:sz w:val="20"/>
          <w:szCs w:val="20"/>
        </w:rPr>
        <w:tab/>
      </w:r>
      <w:r w:rsidRPr="00BD41F0">
        <w:rPr>
          <w:b/>
          <w:sz w:val="20"/>
          <w:szCs w:val="20"/>
        </w:rPr>
        <w:tab/>
      </w:r>
      <w:r w:rsidRPr="00BD41F0">
        <w:rPr>
          <w:b/>
          <w:sz w:val="20"/>
          <w:szCs w:val="20"/>
        </w:rPr>
        <w:tab/>
        <w:t>:</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Trainer </w:t>
      </w:r>
      <w:r w:rsidRPr="00BD41F0">
        <w:rPr>
          <w:sz w:val="20"/>
          <w:szCs w:val="20"/>
        </w:rPr>
        <w:tab/>
      </w:r>
      <w:r w:rsidRPr="00BD41F0">
        <w:rPr>
          <w:sz w:val="20"/>
          <w:szCs w:val="20"/>
        </w:rPr>
        <w:tab/>
      </w:r>
      <w:r w:rsidRPr="00BD41F0">
        <w:rPr>
          <w:sz w:val="20"/>
          <w:szCs w:val="20"/>
        </w:rPr>
        <w:tab/>
        <w:t xml:space="preserve">: </w:t>
      </w:r>
      <w:r w:rsidR="00900796">
        <w:rPr>
          <w:sz w:val="20"/>
          <w:szCs w:val="20"/>
        </w:rPr>
        <w:t xml:space="preserve">Mr. </w:t>
      </w:r>
      <w:r w:rsidRPr="00BD41F0">
        <w:rPr>
          <w:sz w:val="20"/>
          <w:szCs w:val="20"/>
        </w:rPr>
        <w:t>S.K. Mamun</w:t>
      </w:r>
      <w:r w:rsidRPr="00BD41F0">
        <w:rPr>
          <w:sz w:val="20"/>
          <w:szCs w:val="20"/>
        </w:rPr>
        <w:tab/>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Assistant Director (Admin)</w:t>
      </w:r>
      <w:r w:rsidRPr="00BD41F0">
        <w:rPr>
          <w:sz w:val="20"/>
          <w:szCs w:val="20"/>
        </w:rPr>
        <w:tab/>
      </w:r>
      <w:r w:rsidRPr="00BD41F0">
        <w:rPr>
          <w:sz w:val="20"/>
          <w:szCs w:val="20"/>
        </w:rPr>
        <w:tab/>
      </w:r>
      <w:r w:rsidRPr="00BD41F0">
        <w:rPr>
          <w:sz w:val="20"/>
          <w:szCs w:val="20"/>
        </w:rPr>
        <w:tab/>
        <w:t>: Mr. Taufiq Aziz, Advisor</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Store Of</w:t>
      </w:r>
      <w:r w:rsidR="00900796">
        <w:rPr>
          <w:sz w:val="20"/>
          <w:szCs w:val="20"/>
        </w:rPr>
        <w:t xml:space="preserve">ficer </w:t>
      </w:r>
      <w:r w:rsidR="00900796">
        <w:rPr>
          <w:sz w:val="20"/>
          <w:szCs w:val="20"/>
        </w:rPr>
        <w:tab/>
      </w:r>
      <w:r w:rsidR="00900796">
        <w:rPr>
          <w:sz w:val="20"/>
          <w:szCs w:val="20"/>
        </w:rPr>
        <w:tab/>
      </w:r>
      <w:r w:rsidR="00900796">
        <w:rPr>
          <w:sz w:val="20"/>
          <w:szCs w:val="20"/>
        </w:rPr>
        <w:tab/>
        <w:t xml:space="preserve">: Mr. Jagadish Biswas </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III Employees </w:t>
      </w:r>
      <w:r w:rsidRPr="00BD41F0">
        <w:rPr>
          <w:sz w:val="20"/>
          <w:szCs w:val="20"/>
        </w:rPr>
        <w:tab/>
      </w:r>
      <w:r w:rsidRPr="00BD41F0">
        <w:rPr>
          <w:sz w:val="20"/>
          <w:szCs w:val="20"/>
        </w:rPr>
        <w:tab/>
      </w:r>
      <w:r w:rsidRPr="00BD41F0">
        <w:rPr>
          <w:sz w:val="20"/>
          <w:szCs w:val="20"/>
        </w:rPr>
        <w:tab/>
        <w:t xml:space="preserve">: Mr. Mohammad Sahbuddin </w:t>
      </w:r>
      <w:r w:rsidRPr="00BD41F0">
        <w:rPr>
          <w:sz w:val="20"/>
          <w:szCs w:val="20"/>
        </w:rPr>
        <w:tab/>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r>
      <w:r w:rsidRPr="00BD41F0">
        <w:rPr>
          <w:sz w:val="20"/>
          <w:szCs w:val="20"/>
        </w:rPr>
        <w:tab/>
      </w:r>
      <w:r w:rsidRPr="00BD41F0">
        <w:rPr>
          <w:sz w:val="20"/>
          <w:szCs w:val="20"/>
        </w:rPr>
        <w:tab/>
        <w:t>: Yes</w:t>
      </w:r>
      <w:r w:rsidRPr="00BD41F0">
        <w:rPr>
          <w:sz w:val="20"/>
          <w:szCs w:val="20"/>
        </w:rPr>
        <w:tab/>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Cricket Ground </w:t>
      </w:r>
      <w:r w:rsidRPr="00BD41F0">
        <w:rPr>
          <w:sz w:val="20"/>
          <w:szCs w:val="20"/>
        </w:rPr>
        <w:tab/>
      </w:r>
      <w:r w:rsidRPr="00BD41F0">
        <w:rPr>
          <w:sz w:val="20"/>
          <w:szCs w:val="20"/>
        </w:rPr>
        <w:tab/>
      </w:r>
      <w:r w:rsidRPr="00BD41F0">
        <w:rPr>
          <w:sz w:val="20"/>
          <w:szCs w:val="20"/>
        </w:rPr>
        <w:tab/>
        <w:t>: Yes</w:t>
      </w:r>
      <w:r w:rsidRPr="00BD41F0">
        <w:rPr>
          <w:sz w:val="20"/>
          <w:szCs w:val="20"/>
        </w:rPr>
        <w:tab/>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Guest house </w:t>
      </w:r>
      <w:r w:rsidRPr="00BD41F0">
        <w:rPr>
          <w:sz w:val="20"/>
          <w:szCs w:val="20"/>
        </w:rPr>
        <w:tab/>
      </w:r>
      <w:r w:rsidRPr="00BD41F0">
        <w:rPr>
          <w:sz w:val="20"/>
          <w:szCs w:val="20"/>
        </w:rPr>
        <w:tab/>
      </w:r>
      <w:r w:rsidRPr="00BD41F0">
        <w:rPr>
          <w:sz w:val="20"/>
          <w:szCs w:val="20"/>
        </w:rPr>
        <w:tab/>
        <w:t>: Yes</w:t>
      </w:r>
      <w:r w:rsidRPr="00BD41F0">
        <w:rPr>
          <w:sz w:val="20"/>
          <w:szCs w:val="20"/>
        </w:rPr>
        <w:tab/>
      </w:r>
      <w:r w:rsidRPr="00BD41F0">
        <w:rPr>
          <w:sz w:val="20"/>
          <w:szCs w:val="20"/>
        </w:rPr>
        <w:tab/>
      </w:r>
    </w:p>
    <w:p w:rsidR="00642268" w:rsidRPr="00BD41F0" w:rsidRDefault="00642268" w:rsidP="00945FBB">
      <w:pPr>
        <w:tabs>
          <w:tab w:val="left" w:pos="540"/>
        </w:tabs>
        <w:ind w:left="547" w:hanging="547"/>
        <w:jc w:val="both"/>
        <w:rPr>
          <w:b/>
          <w:sz w:val="20"/>
          <w:szCs w:val="20"/>
        </w:rPr>
      </w:pPr>
      <w:r w:rsidRPr="00BD41F0">
        <w:rPr>
          <w:b/>
          <w:sz w:val="20"/>
          <w:szCs w:val="20"/>
        </w:rPr>
        <w:tab/>
        <w:t>Games, Sports, Team, Coaching</w:t>
      </w:r>
      <w:r w:rsidRPr="00BD41F0">
        <w:rPr>
          <w:b/>
          <w:sz w:val="20"/>
          <w:szCs w:val="20"/>
        </w:rPr>
        <w:tab/>
        <w:t xml:space="preserve">: </w:t>
      </w:r>
      <w:r w:rsidRPr="00BD41F0">
        <w:rPr>
          <w:sz w:val="20"/>
          <w:szCs w:val="20"/>
        </w:rPr>
        <w:t>Yes</w:t>
      </w:r>
    </w:p>
    <w:p w:rsidR="00642268" w:rsidRPr="00BD41F0" w:rsidRDefault="00642268" w:rsidP="00945FBB">
      <w:pPr>
        <w:ind w:firstLine="547"/>
        <w:rPr>
          <w:sz w:val="20"/>
          <w:szCs w:val="20"/>
        </w:rPr>
      </w:pPr>
      <w:r w:rsidRPr="00BD41F0">
        <w:rPr>
          <w:b/>
          <w:sz w:val="20"/>
          <w:szCs w:val="20"/>
        </w:rPr>
        <w:t xml:space="preserve">Scholarship and Award </w:t>
      </w:r>
      <w:r w:rsidRPr="00BD41F0">
        <w:rPr>
          <w:b/>
          <w:sz w:val="20"/>
          <w:szCs w:val="20"/>
        </w:rPr>
        <w:tab/>
      </w:r>
      <w:r w:rsidRPr="00BD41F0">
        <w:rPr>
          <w:b/>
          <w:sz w:val="20"/>
          <w:szCs w:val="20"/>
        </w:rPr>
        <w:tab/>
        <w:t xml:space="preserve">: </w:t>
      </w:r>
      <w:r w:rsidRPr="00BD41F0">
        <w:rPr>
          <w:sz w:val="20"/>
          <w:szCs w:val="20"/>
        </w:rPr>
        <w:t xml:space="preserve">Vice Chancellor’s Honors List </w:t>
      </w:r>
    </w:p>
    <w:p w:rsidR="00642268" w:rsidRPr="00BD41F0" w:rsidRDefault="00642268" w:rsidP="00945FBB">
      <w:pPr>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Dean’s Honors List </w:t>
      </w:r>
    </w:p>
    <w:p w:rsidR="00642268" w:rsidRPr="00BD41F0" w:rsidRDefault="00642268" w:rsidP="00945FBB">
      <w:pPr>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Named Scholarship</w:t>
      </w:r>
    </w:p>
    <w:p w:rsidR="00642268" w:rsidRPr="00BD41F0" w:rsidRDefault="00642268" w:rsidP="00945FBB">
      <w:pPr>
        <w:tabs>
          <w:tab w:val="left" w:pos="540"/>
        </w:tabs>
        <w:ind w:left="547" w:hanging="547"/>
        <w:jc w:val="both"/>
        <w:rPr>
          <w:sz w:val="20"/>
          <w:szCs w:val="20"/>
        </w:rPr>
      </w:pPr>
      <w:r w:rsidRPr="00BD41F0">
        <w:rPr>
          <w:sz w:val="20"/>
          <w:szCs w:val="20"/>
        </w:rPr>
        <w:tab/>
      </w:r>
    </w:p>
    <w:p w:rsidR="00642268" w:rsidRPr="00BD41F0" w:rsidRDefault="00642268" w:rsidP="00945FBB">
      <w:pPr>
        <w:tabs>
          <w:tab w:val="left" w:pos="540"/>
        </w:tabs>
        <w:ind w:left="547" w:hanging="547"/>
        <w:jc w:val="both"/>
        <w:rPr>
          <w:b/>
        </w:rPr>
      </w:pPr>
      <w:r w:rsidRPr="00BD41F0">
        <w:rPr>
          <w:b/>
        </w:rPr>
        <w:t xml:space="preserve">20. </w:t>
      </w:r>
      <w:r w:rsidRPr="00BD41F0">
        <w:rPr>
          <w:b/>
        </w:rPr>
        <w:tab/>
        <w:t>Fellowship</w:t>
      </w:r>
      <w:r w:rsidR="00C90051">
        <w:rPr>
          <w:b/>
        </w:rPr>
        <w:t>s</w:t>
      </w:r>
      <w:r w:rsidRPr="00BD41F0">
        <w:rPr>
          <w:b/>
        </w:rPr>
        <w:t xml:space="preserve"> and Scholarship</w:t>
      </w:r>
      <w:r w:rsidR="00C90051">
        <w:rPr>
          <w:b/>
        </w:rPr>
        <w:t>s</w:t>
      </w:r>
      <w:r w:rsidRPr="00BD41F0">
        <w:rPr>
          <w:b/>
        </w:rPr>
        <w:t xml:space="preserve"> Offered by the University</w:t>
      </w:r>
    </w:p>
    <w:p w:rsidR="00642268" w:rsidRPr="00BD41F0" w:rsidRDefault="00642268" w:rsidP="00945FBB">
      <w:pPr>
        <w:tabs>
          <w:tab w:val="left" w:pos="540"/>
        </w:tabs>
        <w:ind w:left="547" w:hanging="547"/>
        <w:jc w:val="both"/>
        <w:rPr>
          <w:b/>
        </w:rPr>
      </w:pPr>
    </w:p>
    <w:tbl>
      <w:tblPr>
        <w:tblW w:w="7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1"/>
        <w:gridCol w:w="2710"/>
        <w:gridCol w:w="1434"/>
        <w:gridCol w:w="1434"/>
        <w:gridCol w:w="1377"/>
      </w:tblGrid>
      <w:tr w:rsidR="00642268" w:rsidRPr="00BD41F0" w:rsidTr="00774FB3">
        <w:trPr>
          <w:trHeight w:val="826"/>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900796">
              <w:rPr>
                <w:b/>
                <w:sz w:val="20"/>
                <w:szCs w:val="20"/>
              </w:rPr>
              <w:t>s</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900796">
              <w:rPr>
                <w:b/>
                <w:sz w:val="20"/>
                <w:szCs w:val="20"/>
              </w:rPr>
              <w:t xml:space="preserve"> (Tk.)</w:t>
            </w:r>
          </w:p>
        </w:tc>
        <w:tc>
          <w:tcPr>
            <w:tcW w:w="137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900796">
              <w:rPr>
                <w:b/>
                <w:sz w:val="20"/>
                <w:szCs w:val="20"/>
              </w:rPr>
              <w:t xml:space="preserve"> (Tk.)</w:t>
            </w:r>
          </w:p>
        </w:tc>
      </w:tr>
      <w:tr w:rsidR="00642268" w:rsidRPr="00BD41F0" w:rsidTr="00774FB3">
        <w:trPr>
          <w:trHeight w:val="555"/>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Children of Freedom Fighter</w:t>
            </w:r>
            <w:r w:rsidR="00900796">
              <w:rPr>
                <w:sz w:val="20"/>
                <w:szCs w:val="20"/>
              </w:rPr>
              <w:t>s</w:t>
            </w:r>
            <w:r w:rsidRPr="00BD41F0">
              <w:rPr>
                <w:sz w:val="20"/>
                <w:szCs w:val="20"/>
              </w:rPr>
              <w:t xml:space="preserve"> Scholarship </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93</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112,185</w:t>
            </w:r>
          </w:p>
        </w:tc>
        <w:tc>
          <w:tcPr>
            <w:tcW w:w="137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12,951,658</w:t>
            </w:r>
          </w:p>
        </w:tc>
      </w:tr>
      <w:tr w:rsidR="00642268" w:rsidRPr="00BD41F0" w:rsidTr="00774FB3">
        <w:trPr>
          <w:trHeight w:val="269"/>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 xml:space="preserve">Remote Area Students Scholarship </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159</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136,720</w:t>
            </w:r>
          </w:p>
        </w:tc>
        <w:tc>
          <w:tcPr>
            <w:tcW w:w="137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22,285,371</w:t>
            </w:r>
          </w:p>
        </w:tc>
      </w:tr>
      <w:tr w:rsidR="00642268" w:rsidRPr="00BD41F0" w:rsidTr="00774FB3">
        <w:trPr>
          <w:trHeight w:val="285"/>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 xml:space="preserve">Special Waiver </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2534</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21,544</w:t>
            </w:r>
          </w:p>
        </w:tc>
        <w:tc>
          <w:tcPr>
            <w:tcW w:w="137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54,593,498</w:t>
            </w:r>
          </w:p>
        </w:tc>
      </w:tr>
      <w:tr w:rsidR="00642268" w:rsidRPr="00BD41F0" w:rsidTr="00774FB3">
        <w:trPr>
          <w:trHeight w:val="269"/>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w:t>
            </w:r>
          </w:p>
        </w:tc>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Merit Based Scholarship</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60</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138,367</w:t>
            </w:r>
          </w:p>
        </w:tc>
        <w:tc>
          <w:tcPr>
            <w:tcW w:w="137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8,302.004</w:t>
            </w:r>
          </w:p>
        </w:tc>
      </w:tr>
      <w:tr w:rsidR="00642268" w:rsidRPr="00BD41F0" w:rsidTr="00774FB3">
        <w:trPr>
          <w:trHeight w:val="285"/>
        </w:trPr>
        <w:tc>
          <w:tcPr>
            <w:tcW w:w="3341" w:type="dxa"/>
            <w:gridSpan w:val="2"/>
            <w:tcBorders>
              <w:top w:val="single" w:sz="4" w:space="0" w:color="auto"/>
              <w:bottom w:val="single" w:sz="4" w:space="0" w:color="auto"/>
              <w:right w:val="single" w:sz="4" w:space="0" w:color="auto"/>
            </w:tcBorders>
            <w:shd w:val="clear" w:color="auto" w:fill="auto"/>
            <w:vAlign w:val="center"/>
          </w:tcPr>
          <w:p w:rsidR="00642268" w:rsidRPr="00BD41F0" w:rsidRDefault="00642268" w:rsidP="00900796">
            <w:pPr>
              <w:jc w:val="right"/>
              <w:rPr>
                <w:sz w:val="20"/>
                <w:szCs w:val="20"/>
              </w:rPr>
            </w:pPr>
            <w:r w:rsidRPr="00BD41F0">
              <w:rPr>
                <w:sz w:val="20"/>
                <w:szCs w:val="20"/>
              </w:rPr>
              <w:t>Total</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2,846</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t>
            </w:r>
          </w:p>
        </w:tc>
        <w:tc>
          <w:tcPr>
            <w:tcW w:w="137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98,132,531</w:t>
            </w:r>
          </w:p>
        </w:tc>
      </w:tr>
    </w:tbl>
    <w:p w:rsidR="00642268" w:rsidRPr="00774FB3" w:rsidRDefault="00642268" w:rsidP="00945FBB">
      <w:pPr>
        <w:tabs>
          <w:tab w:val="left" w:pos="540"/>
        </w:tabs>
        <w:rPr>
          <w:b/>
          <w:sz w:val="14"/>
          <w:szCs w:val="20"/>
        </w:rPr>
      </w:pPr>
    </w:p>
    <w:p w:rsidR="00642268" w:rsidRPr="00BD41F0" w:rsidRDefault="00642268" w:rsidP="00945FBB">
      <w:pPr>
        <w:tabs>
          <w:tab w:val="left" w:pos="540"/>
        </w:tabs>
        <w:rPr>
          <w:b/>
        </w:rPr>
      </w:pPr>
      <w:r w:rsidRPr="00BD41F0">
        <w:rPr>
          <w:b/>
        </w:rPr>
        <w:t xml:space="preserve">21. </w:t>
      </w:r>
      <w:r w:rsidR="002B74F0">
        <w:rPr>
          <w:b/>
        </w:rPr>
        <w:tab/>
      </w:r>
      <w:r w:rsidRPr="00BD41F0">
        <w:rPr>
          <w:b/>
        </w:rPr>
        <w:t>Budget Estimates</w:t>
      </w:r>
      <w:r w:rsidRPr="00BD41F0">
        <w:rPr>
          <w:b/>
        </w:rPr>
        <w:tab/>
      </w:r>
      <w:r w:rsidRPr="00BD41F0">
        <w:rPr>
          <w:b/>
        </w:rPr>
        <w:tab/>
      </w:r>
    </w:p>
    <w:p w:rsidR="00642268" w:rsidRPr="00774FB3" w:rsidRDefault="00642268" w:rsidP="00945FBB">
      <w:pPr>
        <w:tabs>
          <w:tab w:val="left" w:pos="540"/>
        </w:tabs>
        <w:rPr>
          <w:b/>
          <w:sz w:val="16"/>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Pr="00BD41F0">
        <w:rPr>
          <w:b/>
          <w:sz w:val="20"/>
          <w:szCs w:val="20"/>
        </w:rPr>
        <w:t>:</w:t>
      </w:r>
      <w:r w:rsidR="00900796" w:rsidRPr="00900796">
        <w:rPr>
          <w:sz w:val="20"/>
          <w:szCs w:val="20"/>
        </w:rPr>
        <w:t xml:space="preserve">Tk. </w:t>
      </w:r>
      <w:r w:rsidRPr="00BD41F0">
        <w:rPr>
          <w:sz w:val="20"/>
          <w:szCs w:val="20"/>
        </w:rPr>
        <w:t>567,861,637</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Pr="00BD41F0">
        <w:rPr>
          <w:b/>
          <w:sz w:val="20"/>
          <w:szCs w:val="20"/>
        </w:rPr>
        <w:t>:</w:t>
      </w:r>
      <w:r w:rsidR="00900796">
        <w:rPr>
          <w:sz w:val="20"/>
          <w:szCs w:val="20"/>
        </w:rPr>
        <w:t xml:space="preserve">Tk. </w:t>
      </w:r>
      <w:r w:rsidRPr="00BD41F0">
        <w:rPr>
          <w:sz w:val="20"/>
          <w:szCs w:val="20"/>
        </w:rPr>
        <w:t xml:space="preserve">38,954,400 </w:t>
      </w:r>
    </w:p>
    <w:p w:rsidR="00642268" w:rsidRPr="00BD41F0" w:rsidRDefault="00642268" w:rsidP="00945FBB">
      <w:pPr>
        <w:rPr>
          <w:b/>
          <w:sz w:val="20"/>
          <w:szCs w:val="20"/>
        </w:rPr>
      </w:pPr>
    </w:p>
    <w:p w:rsidR="00642268" w:rsidRPr="00BD41F0" w:rsidRDefault="0055074A" w:rsidP="002B74F0">
      <w:pPr>
        <w:tabs>
          <w:tab w:val="left" w:pos="540"/>
        </w:tabs>
        <w:rPr>
          <w:b/>
        </w:rPr>
      </w:pPr>
      <w:r>
        <w:rPr>
          <w:b/>
        </w:rPr>
        <w:br w:type="column"/>
      </w:r>
      <w:r w:rsidR="002B74F0">
        <w:rPr>
          <w:b/>
        </w:rPr>
        <w:lastRenderedPageBreak/>
        <w:t>22.</w:t>
      </w:r>
      <w:r w:rsidR="002B74F0">
        <w:rPr>
          <w:b/>
        </w:rPr>
        <w:tab/>
      </w:r>
      <w:r w:rsidR="00642268" w:rsidRPr="00BD41F0">
        <w:rPr>
          <w:b/>
        </w:rPr>
        <w:t>Other Information</w:t>
      </w:r>
      <w:r w:rsidR="00642268" w:rsidRPr="00BD41F0">
        <w:rPr>
          <w:b/>
        </w:rPr>
        <w:tab/>
      </w:r>
      <w:r w:rsidR="00642268" w:rsidRPr="00BD41F0">
        <w:rPr>
          <w:b/>
        </w:rPr>
        <w:tab/>
      </w:r>
    </w:p>
    <w:p w:rsidR="00642268" w:rsidRPr="00774FB3" w:rsidRDefault="00642268" w:rsidP="00945FBB">
      <w:pPr>
        <w:rPr>
          <w:b/>
          <w:sz w:val="14"/>
        </w:rPr>
      </w:pPr>
    </w:p>
    <w:p w:rsidR="00642268" w:rsidRPr="00BD41F0" w:rsidRDefault="00642268" w:rsidP="002E5790">
      <w:pPr>
        <w:numPr>
          <w:ilvl w:val="0"/>
          <w:numId w:val="35"/>
        </w:numPr>
        <w:tabs>
          <w:tab w:val="left" w:pos="450"/>
          <w:tab w:val="left" w:pos="540"/>
        </w:tabs>
        <w:jc w:val="both"/>
        <w:rPr>
          <w:sz w:val="20"/>
          <w:szCs w:val="20"/>
        </w:rPr>
      </w:pPr>
      <w:r w:rsidRPr="00BD41F0">
        <w:rPr>
          <w:b/>
          <w:sz w:val="20"/>
          <w:szCs w:val="20"/>
        </w:rPr>
        <w:t>International Links</w:t>
      </w:r>
      <w:r w:rsidRPr="00BD41F0">
        <w:rPr>
          <w:b/>
          <w:sz w:val="20"/>
          <w:szCs w:val="20"/>
        </w:rPr>
        <w:tab/>
        <w:t>:</w:t>
      </w:r>
    </w:p>
    <w:p w:rsidR="00642268" w:rsidRPr="00BD41F0" w:rsidRDefault="00642268" w:rsidP="002E5790">
      <w:pPr>
        <w:numPr>
          <w:ilvl w:val="5"/>
          <w:numId w:val="35"/>
        </w:numPr>
        <w:tabs>
          <w:tab w:val="left" w:pos="450"/>
          <w:tab w:val="left" w:pos="540"/>
        </w:tabs>
        <w:ind w:left="720"/>
        <w:jc w:val="both"/>
        <w:rPr>
          <w:sz w:val="20"/>
          <w:szCs w:val="20"/>
        </w:rPr>
      </w:pPr>
      <w:r w:rsidRPr="00BD41F0">
        <w:rPr>
          <w:sz w:val="20"/>
          <w:szCs w:val="20"/>
        </w:rPr>
        <w:t>Assumption University, Thailand</w:t>
      </w:r>
    </w:p>
    <w:p w:rsidR="00642268" w:rsidRPr="00BD41F0" w:rsidRDefault="00642268" w:rsidP="002E5790">
      <w:pPr>
        <w:numPr>
          <w:ilvl w:val="5"/>
          <w:numId w:val="35"/>
        </w:numPr>
        <w:tabs>
          <w:tab w:val="left" w:pos="540"/>
        </w:tabs>
        <w:ind w:left="720"/>
        <w:jc w:val="both"/>
        <w:rPr>
          <w:sz w:val="20"/>
          <w:szCs w:val="20"/>
        </w:rPr>
      </w:pPr>
      <w:r w:rsidRPr="00BD41F0">
        <w:rPr>
          <w:sz w:val="20"/>
          <w:szCs w:val="20"/>
        </w:rPr>
        <w:t>Curtin University of Technology, Australia</w:t>
      </w:r>
    </w:p>
    <w:p w:rsidR="00642268" w:rsidRPr="00BD41F0" w:rsidRDefault="00642268" w:rsidP="002E5790">
      <w:pPr>
        <w:numPr>
          <w:ilvl w:val="5"/>
          <w:numId w:val="35"/>
        </w:numPr>
        <w:tabs>
          <w:tab w:val="left" w:pos="540"/>
        </w:tabs>
        <w:ind w:left="720"/>
        <w:jc w:val="both"/>
        <w:rPr>
          <w:sz w:val="20"/>
          <w:szCs w:val="20"/>
        </w:rPr>
      </w:pPr>
      <w:r w:rsidRPr="00BD41F0">
        <w:rPr>
          <w:sz w:val="20"/>
          <w:szCs w:val="20"/>
        </w:rPr>
        <w:t>Edith Cowan University</w:t>
      </w:r>
    </w:p>
    <w:p w:rsidR="00642268" w:rsidRPr="00BD41F0" w:rsidRDefault="00642268" w:rsidP="002E5790">
      <w:pPr>
        <w:numPr>
          <w:ilvl w:val="5"/>
          <w:numId w:val="35"/>
        </w:numPr>
        <w:tabs>
          <w:tab w:val="left" w:pos="540"/>
        </w:tabs>
        <w:ind w:left="720"/>
        <w:jc w:val="both"/>
        <w:rPr>
          <w:sz w:val="20"/>
          <w:szCs w:val="20"/>
        </w:rPr>
      </w:pPr>
      <w:r w:rsidRPr="00BD41F0">
        <w:rPr>
          <w:sz w:val="20"/>
          <w:szCs w:val="20"/>
        </w:rPr>
        <w:t>University of Gloucestershire</w:t>
      </w:r>
    </w:p>
    <w:p w:rsidR="00642268" w:rsidRPr="00BD41F0" w:rsidRDefault="00642268" w:rsidP="002E5790">
      <w:pPr>
        <w:numPr>
          <w:ilvl w:val="5"/>
          <w:numId w:val="35"/>
        </w:numPr>
        <w:tabs>
          <w:tab w:val="left" w:pos="540"/>
        </w:tabs>
        <w:ind w:left="720"/>
        <w:jc w:val="both"/>
        <w:rPr>
          <w:sz w:val="20"/>
          <w:szCs w:val="20"/>
        </w:rPr>
      </w:pPr>
      <w:r w:rsidRPr="00BD41F0">
        <w:rPr>
          <w:sz w:val="20"/>
          <w:szCs w:val="20"/>
        </w:rPr>
        <w:t>SUNY Brockport</w:t>
      </w:r>
    </w:p>
    <w:p w:rsidR="00642268" w:rsidRPr="00BD41F0" w:rsidRDefault="00642268" w:rsidP="002E5790">
      <w:pPr>
        <w:numPr>
          <w:ilvl w:val="5"/>
          <w:numId w:val="35"/>
        </w:numPr>
        <w:tabs>
          <w:tab w:val="left" w:pos="540"/>
        </w:tabs>
        <w:ind w:left="720"/>
        <w:jc w:val="both"/>
        <w:rPr>
          <w:sz w:val="20"/>
          <w:szCs w:val="20"/>
        </w:rPr>
      </w:pPr>
      <w:r w:rsidRPr="00BD41F0">
        <w:rPr>
          <w:sz w:val="20"/>
          <w:szCs w:val="20"/>
        </w:rPr>
        <w:t>Language Institute, Chiang Mai University</w:t>
      </w:r>
    </w:p>
    <w:p w:rsidR="00642268" w:rsidRPr="00BD41F0" w:rsidRDefault="00642268" w:rsidP="002E5790">
      <w:pPr>
        <w:numPr>
          <w:ilvl w:val="5"/>
          <w:numId w:val="35"/>
        </w:numPr>
        <w:tabs>
          <w:tab w:val="left" w:pos="540"/>
        </w:tabs>
        <w:ind w:left="720"/>
        <w:jc w:val="both"/>
        <w:rPr>
          <w:sz w:val="20"/>
          <w:szCs w:val="20"/>
        </w:rPr>
      </w:pPr>
      <w:r w:rsidRPr="00BD41F0">
        <w:rPr>
          <w:sz w:val="20"/>
          <w:szCs w:val="20"/>
        </w:rPr>
        <w:t>Global Alliance on Public Relations and Communication Research</w:t>
      </w:r>
    </w:p>
    <w:p w:rsidR="002F38E2" w:rsidRDefault="00642268" w:rsidP="002E5790">
      <w:pPr>
        <w:numPr>
          <w:ilvl w:val="5"/>
          <w:numId w:val="35"/>
        </w:numPr>
        <w:tabs>
          <w:tab w:val="left" w:pos="540"/>
        </w:tabs>
        <w:ind w:left="720"/>
        <w:jc w:val="both"/>
        <w:rPr>
          <w:sz w:val="20"/>
          <w:szCs w:val="20"/>
        </w:rPr>
      </w:pPr>
      <w:r w:rsidRPr="00BD41F0">
        <w:rPr>
          <w:sz w:val="20"/>
          <w:szCs w:val="20"/>
        </w:rPr>
        <w:t>(IAMCR), UK</w:t>
      </w: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p w:rsidR="00900796" w:rsidRDefault="00900796" w:rsidP="00900796">
      <w:pPr>
        <w:tabs>
          <w:tab w:val="left" w:pos="540"/>
        </w:tabs>
        <w:ind w:left="720"/>
        <w:jc w:val="both"/>
        <w:rPr>
          <w:sz w:val="20"/>
          <w:szCs w:val="20"/>
        </w:rPr>
      </w:pPr>
    </w:p>
    <w:sectPr w:rsidR="00900796" w:rsidSect="007F5FD5">
      <w:headerReference w:type="even" r:id="rId10"/>
      <w:headerReference w:type="default" r:id="rId11"/>
      <w:footerReference w:type="even" r:id="rId12"/>
      <w:footerReference w:type="default" r:id="rId13"/>
      <w:pgSz w:w="12240" w:h="15840" w:code="1"/>
      <w:pgMar w:top="2520" w:right="2333" w:bottom="2520" w:left="2333" w:header="1872" w:footer="1584" w:gutter="0"/>
      <w:pgNumType w:start="58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D48" w:rsidRDefault="00B72D48" w:rsidP="00D037C0">
      <w:r>
        <w:separator/>
      </w:r>
    </w:p>
  </w:endnote>
  <w:endnote w:type="continuationSeparator" w:id="1">
    <w:p w:rsidR="00B72D48" w:rsidRDefault="00B72D4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534ED">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D48" w:rsidRDefault="00B72D48" w:rsidP="00D037C0">
      <w:r>
        <w:separator/>
      </w:r>
    </w:p>
  </w:footnote>
  <w:footnote w:type="continuationSeparator" w:id="1">
    <w:p w:rsidR="00B72D48" w:rsidRDefault="00B72D4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854DC" w:rsidRPr="00167107" w:rsidRDefault="00E534ED" w:rsidP="00167107">
        <w:pPr>
          <w:tabs>
            <w:tab w:val="right" w:pos="7560"/>
          </w:tabs>
          <w:ind w:right="14"/>
          <w:rPr>
            <w:sz w:val="32"/>
            <w:szCs w:val="40"/>
            <w:lang w:bidi="bn-BD"/>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2B74F0">
          <w:rPr>
            <w:noProof/>
            <w:sz w:val="20"/>
            <w:szCs w:val="20"/>
          </w:rPr>
          <w:t>600</w:t>
        </w:r>
        <w:r w:rsidRPr="00AE6696">
          <w:rPr>
            <w:sz w:val="20"/>
            <w:szCs w:val="20"/>
          </w:rPr>
          <w:fldChar w:fldCharType="end"/>
        </w:r>
        <w:r w:rsidR="00FF65CB" w:rsidRPr="00AE6696">
          <w:rPr>
            <w:sz w:val="20"/>
            <w:szCs w:val="20"/>
          </w:rPr>
          <w:tab/>
        </w:r>
        <w:r w:rsidR="00167107" w:rsidRPr="00167107">
          <w:rPr>
            <w:bCs/>
            <w:sz w:val="20"/>
            <w:szCs w:val="20"/>
          </w:rPr>
          <w:t>University of Liberal Arts Bangladesh (ULAB)</w:t>
        </w:r>
      </w:p>
      <w:p w:rsidR="00824902" w:rsidRPr="00AE6696" w:rsidRDefault="00E534ED"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534ED" w:rsidRPr="00231FC4">
          <w:rPr>
            <w:sz w:val="20"/>
            <w:szCs w:val="20"/>
          </w:rPr>
          <w:fldChar w:fldCharType="begin"/>
        </w:r>
        <w:r w:rsidRPr="00231FC4">
          <w:rPr>
            <w:sz w:val="20"/>
            <w:szCs w:val="20"/>
          </w:rPr>
          <w:instrText xml:space="preserve"> PAGE   \* MERGEFORMAT </w:instrText>
        </w:r>
        <w:r w:rsidR="00E534ED" w:rsidRPr="00231FC4">
          <w:rPr>
            <w:sz w:val="20"/>
            <w:szCs w:val="20"/>
          </w:rPr>
          <w:fldChar w:fldCharType="separate"/>
        </w:r>
        <w:r w:rsidR="002B74F0">
          <w:rPr>
            <w:noProof/>
            <w:sz w:val="20"/>
            <w:szCs w:val="20"/>
          </w:rPr>
          <w:t>599</w:t>
        </w:r>
        <w:r w:rsidR="00E534ED"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9C4"/>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B79DA"/>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57BB1"/>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B74F0"/>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3E29"/>
    <w:rsid w:val="00444CC3"/>
    <w:rsid w:val="0045114E"/>
    <w:rsid w:val="0045155A"/>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074A"/>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3B0"/>
    <w:rsid w:val="00612B6A"/>
    <w:rsid w:val="006134AE"/>
    <w:rsid w:val="0061690B"/>
    <w:rsid w:val="00617D57"/>
    <w:rsid w:val="00630225"/>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06C5"/>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5B0"/>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5FD5"/>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2D5F"/>
    <w:rsid w:val="008D3AE7"/>
    <w:rsid w:val="008D4A42"/>
    <w:rsid w:val="008D6987"/>
    <w:rsid w:val="008D6DA1"/>
    <w:rsid w:val="008D6E24"/>
    <w:rsid w:val="008E217E"/>
    <w:rsid w:val="008F087F"/>
    <w:rsid w:val="008F0A44"/>
    <w:rsid w:val="008F1786"/>
    <w:rsid w:val="008F1D2B"/>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4E0"/>
    <w:rsid w:val="00947AD8"/>
    <w:rsid w:val="00952183"/>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1599"/>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2D48"/>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1B49"/>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37629"/>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5EC8"/>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5BA9"/>
    <w:rsid w:val="00E46111"/>
    <w:rsid w:val="00E46401"/>
    <w:rsid w:val="00E47FDD"/>
    <w:rsid w:val="00E503A3"/>
    <w:rsid w:val="00E51704"/>
    <w:rsid w:val="00E534ED"/>
    <w:rsid w:val="00E57938"/>
    <w:rsid w:val="00E62951"/>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1387"/>
    <w:rsid w:val="00FC2603"/>
    <w:rsid w:val="00FC2940"/>
    <w:rsid w:val="00FC30F1"/>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h.ulab.edu.bd/m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3348</Words>
  <Characters>19084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13</cp:revision>
  <cp:lastPrinted>2016-09-03T07:09:00Z</cp:lastPrinted>
  <dcterms:created xsi:type="dcterms:W3CDTF">2016-08-31T22:25:00Z</dcterms:created>
  <dcterms:modified xsi:type="dcterms:W3CDTF">2001-12-31T18:21:00Z</dcterms:modified>
</cp:coreProperties>
</file>